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CC5284" w:rsidRDefault="007715C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772400" cy="10690860"/>
            <wp:effectExtent l="19050" t="0" r="0" b="0"/>
            <wp:docPr id="2" name="Рисунок 2" descr="C:\Users\olgab\Downloads\младш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b\Downloads\младш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84" w:rsidRDefault="00CC528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7715C4" w:rsidRDefault="007715C4" w:rsidP="007715C4">
      <w:pPr>
        <w:widowControl w:val="0"/>
        <w:spacing w:after="0" w:line="240" w:lineRule="auto"/>
        <w:rPr>
          <w:noProof/>
          <w:lang w:eastAsia="ru-RU"/>
        </w:rPr>
      </w:pPr>
    </w:p>
    <w:p w:rsidR="007715C4" w:rsidRDefault="007715C4" w:rsidP="0092623D">
      <w:pPr>
        <w:widowControl w:val="0"/>
        <w:spacing w:after="0" w:line="240" w:lineRule="auto"/>
        <w:jc w:val="center"/>
        <w:rPr>
          <w:noProof/>
          <w:lang w:eastAsia="ru-RU"/>
        </w:rPr>
      </w:pPr>
    </w:p>
    <w:p w:rsidR="007715C4" w:rsidRPr="0092623D" w:rsidRDefault="007715C4" w:rsidP="0092623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/>
      </w:tblPr>
      <w:tblGrid>
        <w:gridCol w:w="8472"/>
        <w:gridCol w:w="1275"/>
      </w:tblGrid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Базовая часть</w:t>
            </w:r>
          </w:p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Программы</w:t>
            </w: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C5284" w:rsidRPr="00C74C20" w:rsidTr="00100A12">
        <w:tc>
          <w:tcPr>
            <w:tcW w:w="8472" w:type="dxa"/>
          </w:tcPr>
          <w:p w:rsidR="00CC5284" w:rsidRPr="00C74C20" w:rsidRDefault="00CC5284" w:rsidP="00100A1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C5284" w:rsidRPr="00C74C20" w:rsidRDefault="00CC5284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 по образовательным областям</w:t>
            </w:r>
          </w:p>
        </w:tc>
        <w:tc>
          <w:tcPr>
            <w:tcW w:w="1275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5284" w:rsidRPr="00C74C20" w:rsidTr="00100A12">
        <w:tc>
          <w:tcPr>
            <w:tcW w:w="8472" w:type="dxa"/>
          </w:tcPr>
          <w:p w:rsidR="00CC5284" w:rsidRPr="00C74C20" w:rsidRDefault="00CC5284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C5284" w:rsidRPr="00C74C20" w:rsidRDefault="00CC5284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275" w:type="dxa"/>
          </w:tcPr>
          <w:p w:rsidR="00B478FB" w:rsidRPr="00C74C20" w:rsidRDefault="00450501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B478FB" w:rsidRPr="00C74C20" w:rsidRDefault="00450501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75" w:type="dxa"/>
          </w:tcPr>
          <w:p w:rsidR="00B478FB" w:rsidRPr="00C74C20" w:rsidRDefault="00450501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B478FB" w:rsidRPr="00C74C20" w:rsidRDefault="00450501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275" w:type="dxa"/>
          </w:tcPr>
          <w:p w:rsidR="00B478FB" w:rsidRPr="00C74C20" w:rsidRDefault="00A91ACC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Часть, формируемая участниками ОО</w:t>
            </w:r>
          </w:p>
        </w:tc>
        <w:tc>
          <w:tcPr>
            <w:tcW w:w="1275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E90B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Парциальная программа «Юный эколог», С. Н. Николаева</w:t>
            </w:r>
          </w:p>
        </w:tc>
        <w:tc>
          <w:tcPr>
            <w:tcW w:w="1275" w:type="dxa"/>
          </w:tcPr>
          <w:p w:rsidR="00B478FB" w:rsidRPr="00C74C20" w:rsidRDefault="002267A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pStyle w:val="Style77"/>
              <w:widowControl/>
              <w:rPr>
                <w:rFonts w:ascii="Times New Roman" w:hAnsi="Times New Roman" w:cs="Times New Roman"/>
                <w:bCs/>
              </w:rPr>
            </w:pPr>
            <w:r w:rsidRPr="00C74C20">
              <w:rPr>
                <w:rStyle w:val="FontStyle223"/>
                <w:rFonts w:ascii="Times New Roman" w:hAnsi="Times New Roman" w:cs="Times New Roman"/>
                <w:sz w:val="24"/>
                <w:szCs w:val="24"/>
              </w:rPr>
              <w:t xml:space="preserve">Организация жизни и воспитания детей                                                                 </w:t>
            </w:r>
          </w:p>
        </w:tc>
        <w:tc>
          <w:tcPr>
            <w:tcW w:w="1275" w:type="dxa"/>
          </w:tcPr>
          <w:p w:rsidR="00B478FB" w:rsidRPr="00C74C20" w:rsidRDefault="00B478F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shd w:val="clear" w:color="auto" w:fill="FFFFFF"/>
              <w:autoSpaceDE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Перечень основных занятий                                                                                    </w:t>
            </w:r>
          </w:p>
        </w:tc>
        <w:tc>
          <w:tcPr>
            <w:tcW w:w="1275" w:type="dxa"/>
          </w:tcPr>
          <w:p w:rsidR="00B478FB" w:rsidRPr="00C74C20" w:rsidRDefault="00C74C20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226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100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                                                                                    </w:t>
            </w:r>
          </w:p>
        </w:tc>
        <w:tc>
          <w:tcPr>
            <w:tcW w:w="1275" w:type="dxa"/>
          </w:tcPr>
          <w:p w:rsidR="00B478FB" w:rsidRPr="00C74C20" w:rsidRDefault="00C74C20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226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478FB" w:rsidRPr="00C74C20" w:rsidTr="00100A12">
        <w:trPr>
          <w:trHeight w:val="392"/>
        </w:trPr>
        <w:tc>
          <w:tcPr>
            <w:tcW w:w="8472" w:type="dxa"/>
          </w:tcPr>
          <w:p w:rsidR="00B478FB" w:rsidRPr="00C74C20" w:rsidRDefault="00B478FB" w:rsidP="00100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события                                                                                      </w:t>
            </w:r>
          </w:p>
        </w:tc>
        <w:tc>
          <w:tcPr>
            <w:tcW w:w="1275" w:type="dxa"/>
          </w:tcPr>
          <w:p w:rsidR="00B478FB" w:rsidRPr="00C74C20" w:rsidRDefault="002267A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</w:tr>
      <w:tr w:rsidR="00B478FB" w:rsidRPr="00C74C20" w:rsidTr="00100A12">
        <w:tc>
          <w:tcPr>
            <w:tcW w:w="8472" w:type="dxa"/>
          </w:tcPr>
          <w:p w:rsidR="00B478FB" w:rsidRPr="00C74C20" w:rsidRDefault="00B478FB" w:rsidP="00E90B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методической литературы</w:t>
            </w:r>
          </w:p>
        </w:tc>
        <w:tc>
          <w:tcPr>
            <w:tcW w:w="1275" w:type="dxa"/>
          </w:tcPr>
          <w:p w:rsidR="00B478FB" w:rsidRPr="00C74C20" w:rsidRDefault="002267AB" w:rsidP="00100A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</w:tr>
    </w:tbl>
    <w:p w:rsidR="00942D73" w:rsidRPr="00C74C20" w:rsidRDefault="00942D73" w:rsidP="00B478F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478FB" w:rsidRPr="00C74C20" w:rsidRDefault="00B478FB" w:rsidP="00FF16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558AC" w:rsidRPr="00C74C20" w:rsidRDefault="00B85414" w:rsidP="00B478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4C20">
        <w:rPr>
          <w:rFonts w:ascii="Times New Roman" w:hAnsi="Times New Roman" w:cs="Times New Roman"/>
          <w:b/>
          <w:bCs/>
          <w:sz w:val="24"/>
          <w:szCs w:val="24"/>
        </w:rPr>
        <w:t>Рабочая программа воспитателя</w:t>
      </w:r>
      <w:r w:rsidR="00BC39FF" w:rsidRPr="00C74C20">
        <w:rPr>
          <w:rFonts w:ascii="Times New Roman" w:hAnsi="Times New Roman" w:cs="Times New Roman"/>
          <w:b/>
          <w:bCs/>
          <w:sz w:val="24"/>
          <w:szCs w:val="24"/>
        </w:rPr>
        <w:t xml:space="preserve"> младшей </w:t>
      </w:r>
      <w:r w:rsidR="00B478FB" w:rsidRPr="00C74C20">
        <w:rPr>
          <w:rFonts w:ascii="Times New Roman" w:hAnsi="Times New Roman" w:cs="Times New Roman"/>
          <w:b/>
          <w:bCs/>
          <w:sz w:val="24"/>
          <w:szCs w:val="24"/>
        </w:rPr>
        <w:t xml:space="preserve"> разновозрастной группы (3-5 лет</w:t>
      </w:r>
      <w:r w:rsidR="00BC39FF" w:rsidRPr="00C74C2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85414" w:rsidRPr="00C74C20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ФИО воспитателей:</w:t>
      </w:r>
    </w:p>
    <w:p w:rsidR="00B478FB" w:rsidRPr="00C74C20" w:rsidRDefault="00942D73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Кистанина Юлия Витальевна</w:t>
      </w:r>
    </w:p>
    <w:p w:rsidR="00B85414" w:rsidRPr="00C74C20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ФИО специалистов:</w:t>
      </w:r>
    </w:p>
    <w:p w:rsidR="00B85414" w:rsidRPr="00C74C20" w:rsidRDefault="00B478FB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Музыкальный руководитель: Фоменкова Татьяна Александровна</w:t>
      </w:r>
    </w:p>
    <w:p w:rsidR="00B85414" w:rsidRPr="00C74C20" w:rsidRDefault="00B478FB" w:rsidP="00B478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Инструктор физкультуры: Фоменков Сергей Анатольевич</w:t>
      </w:r>
    </w:p>
    <w:p w:rsidR="00163E5D" w:rsidRPr="00C74C20" w:rsidRDefault="00B85414" w:rsidP="002A2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Учитель-логопед</w:t>
      </w:r>
      <w:r w:rsidR="00D00E82" w:rsidRPr="00C74C20">
        <w:rPr>
          <w:rFonts w:ascii="Times New Roman" w:hAnsi="Times New Roman" w:cs="Times New Roman"/>
          <w:sz w:val="24"/>
          <w:szCs w:val="24"/>
        </w:rPr>
        <w:t>:</w:t>
      </w:r>
      <w:r w:rsidR="00B478FB" w:rsidRPr="00C74C20">
        <w:rPr>
          <w:rFonts w:ascii="Times New Roman" w:hAnsi="Times New Roman" w:cs="Times New Roman"/>
          <w:sz w:val="24"/>
          <w:szCs w:val="24"/>
        </w:rPr>
        <w:t xml:space="preserve"> Русина Надежда Николаевна</w:t>
      </w:r>
    </w:p>
    <w:p w:rsidR="00F72BB1" w:rsidRPr="00C74C20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C20">
        <w:rPr>
          <w:rFonts w:ascii="Times New Roman" w:hAnsi="Times New Roman" w:cs="Times New Roman"/>
          <w:sz w:val="24"/>
          <w:szCs w:val="24"/>
          <w:u w:val="single"/>
        </w:rPr>
        <w:t>Базовая часть ОП:</w:t>
      </w:r>
    </w:p>
    <w:p w:rsidR="00F72BB1" w:rsidRPr="00C74C20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C2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r w:rsidR="00B478FB" w:rsidRPr="00C74C20">
        <w:rPr>
          <w:rFonts w:ascii="Times New Roman" w:hAnsi="Times New Roman" w:cs="Times New Roman"/>
          <w:b/>
          <w:bCs/>
          <w:sz w:val="24"/>
          <w:szCs w:val="24"/>
        </w:rPr>
        <w:t xml:space="preserve"> (3-4 года)</w:t>
      </w:r>
      <w:r w:rsidRPr="00C74C2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lastRenderedPageBreak/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BC39FF" w:rsidRPr="00C74C20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BC39FF" w:rsidRPr="00C74C20" w:rsidRDefault="00BC39FF" w:rsidP="00E90BB0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интерес к сверстникам в повседневном общении и бытовой деятельности, в</w:t>
      </w:r>
      <w:r w:rsidR="00E90BB0" w:rsidRPr="00C74C20">
        <w:rPr>
          <w:rFonts w:ascii="Times New Roman" w:hAnsi="Times New Roman" w:cs="Times New Roman"/>
          <w:sz w:val="24"/>
          <w:szCs w:val="24"/>
        </w:rPr>
        <w:t>ладеет элементарными средствам</w:t>
      </w:r>
      <w:r w:rsidRPr="00C74C20">
        <w:rPr>
          <w:rFonts w:ascii="Times New Roman" w:hAnsi="Times New Roman" w:cs="Times New Roman"/>
          <w:sz w:val="24"/>
          <w:szCs w:val="24"/>
        </w:rPr>
        <w:t>общения в процессе взаимодействия со сверстниками;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 xml:space="preserve">ребёнок произносит правильно в словах все гласные и согласные звуки, кроме шипящих и сонорных, согласовывает слова в предложении в роде, </w:t>
      </w:r>
      <w:r w:rsidR="00A45DE0" w:rsidRPr="00C74C20">
        <w:rPr>
          <w:rFonts w:ascii="Times New Roman" w:hAnsi="Times New Roman" w:cs="Times New Roman"/>
          <w:sz w:val="24"/>
          <w:szCs w:val="24"/>
        </w:rPr>
        <w:t xml:space="preserve">числе и падеже, повторяет за </w:t>
      </w:r>
      <w:r w:rsidRPr="00C74C20">
        <w:rPr>
          <w:rFonts w:ascii="Times New Roman" w:hAnsi="Times New Roman" w:cs="Times New Roman"/>
          <w:sz w:val="24"/>
          <w:szCs w:val="24"/>
        </w:rPr>
        <w:t>педагог</w:t>
      </w:r>
      <w:r w:rsidR="00A45DE0" w:rsidRPr="00C74C20">
        <w:rPr>
          <w:rFonts w:ascii="Times New Roman" w:hAnsi="Times New Roman" w:cs="Times New Roman"/>
          <w:sz w:val="24"/>
          <w:szCs w:val="24"/>
        </w:rPr>
        <w:t>ом</w:t>
      </w:r>
      <w:r w:rsidRPr="00C74C20">
        <w:rPr>
          <w:rFonts w:ascii="Times New Roman" w:hAnsi="Times New Roman" w:cs="Times New Roman"/>
          <w:sz w:val="24"/>
          <w:szCs w:val="24"/>
        </w:rPr>
        <w:t xml:space="preserve"> рассказы из 3-4 предложений, пересказывает знакомые литературные произведения, использует речевые формы вежливого общения;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совместно со взрослым пересказывает знакомые сказки, короткие стихи;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lastRenderedPageBreak/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BC39FF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F72BB1" w:rsidRPr="00C74C20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B478FB" w:rsidRPr="00C74C20" w:rsidRDefault="00B478FB" w:rsidP="00E90B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4C20">
        <w:rPr>
          <w:rFonts w:ascii="Times New Roman" w:hAnsi="Times New Roman" w:cs="Times New Roman"/>
          <w:b/>
          <w:sz w:val="24"/>
          <w:szCs w:val="24"/>
        </w:rPr>
        <w:t>Планируемые результаты (4-5 лет):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самостоятелен в самообслуживании;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lastRenderedPageBreak/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B478FB" w:rsidRPr="00C74C20" w:rsidRDefault="00B478FB" w:rsidP="00B478F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C53A76" w:rsidRPr="00C74C20" w:rsidRDefault="00B478FB" w:rsidP="009036D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</w:r>
    </w:p>
    <w:p w:rsidR="00F72BB1" w:rsidRPr="00C74C20" w:rsidRDefault="00F72BB1" w:rsidP="009036D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b/>
          <w:bCs/>
          <w:sz w:val="24"/>
          <w:szCs w:val="24"/>
        </w:rPr>
        <w:t>Содержание работы по образовательным областям:</w:t>
      </w:r>
    </w:p>
    <w:p w:rsidR="00B85414" w:rsidRPr="00C74C20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576" w:type="dxa"/>
        <w:tblLayout w:type="fixed"/>
        <w:tblLook w:val="0520"/>
      </w:tblPr>
      <w:tblGrid>
        <w:gridCol w:w="1508"/>
        <w:gridCol w:w="2241"/>
        <w:gridCol w:w="1820"/>
        <w:gridCol w:w="535"/>
        <w:gridCol w:w="1635"/>
        <w:gridCol w:w="349"/>
        <w:gridCol w:w="6012"/>
        <w:gridCol w:w="162"/>
        <w:gridCol w:w="74"/>
        <w:gridCol w:w="240"/>
      </w:tblGrid>
      <w:tr w:rsidR="00F72BB1" w:rsidRPr="00C74C20" w:rsidTr="000801E1">
        <w:trPr>
          <w:gridAfter w:val="3"/>
          <w:wAfter w:w="476" w:type="dxa"/>
        </w:trPr>
        <w:tc>
          <w:tcPr>
            <w:tcW w:w="1508" w:type="dxa"/>
            <w:shd w:val="clear" w:color="auto" w:fill="AEAAAA" w:themeFill="background2" w:themeFillShade="BF"/>
          </w:tcPr>
          <w:p w:rsidR="00F72BB1" w:rsidRPr="00C74C20" w:rsidRDefault="00F72BB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061" w:type="dxa"/>
            <w:gridSpan w:val="2"/>
            <w:shd w:val="clear" w:color="auto" w:fill="AEAAAA" w:themeFill="background2" w:themeFillShade="BF"/>
          </w:tcPr>
          <w:p w:rsidR="00F72BB1" w:rsidRPr="00C74C20" w:rsidRDefault="00F72BB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531" w:type="dxa"/>
            <w:gridSpan w:val="4"/>
            <w:shd w:val="clear" w:color="auto" w:fill="AEAAAA" w:themeFill="background2" w:themeFillShade="BF"/>
          </w:tcPr>
          <w:p w:rsidR="00F72BB1" w:rsidRPr="00C74C20" w:rsidRDefault="00F72BB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F6B99" w:rsidRPr="00C74C20" w:rsidTr="000801E1">
        <w:trPr>
          <w:gridAfter w:val="3"/>
          <w:wAfter w:w="476" w:type="dxa"/>
          <w:trHeight w:val="237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социальных отношений (3-4 года):</w:t>
            </w:r>
          </w:p>
        </w:tc>
      </w:tr>
      <w:tr w:rsidR="007F6B99" w:rsidRPr="00C74C20" w:rsidTr="000801E1">
        <w:trPr>
          <w:gridAfter w:val="3"/>
          <w:wAfter w:w="476" w:type="dxa"/>
          <w:trHeight w:val="30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оказывать помощь в освоении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способов взаимодействия со сверстниками в игре, в повседневном общении и бытовой деятельности;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приучать детей к выполнению элементарных правил культуры поведения в ДОО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отношения между членами семьи.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F6B99" w:rsidRPr="00C74C20" w:rsidTr="000801E1">
        <w:trPr>
          <w:gridAfter w:val="3"/>
          <w:wAfter w:w="476" w:type="dxa"/>
          <w:trHeight w:val="27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1) в сфере социальных отношений (4-5 лет):</w:t>
            </w:r>
          </w:p>
        </w:tc>
      </w:tr>
      <w:tr w:rsidR="007F6B99" w:rsidRPr="00C74C20" w:rsidTr="000801E1">
        <w:trPr>
          <w:gridAfter w:val="3"/>
          <w:wAfter w:w="476" w:type="dxa"/>
          <w:trHeight w:val="26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положительную самооценку, уверенность в своих силах, стремление к самостоятельности;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доброжелательное отношение ко взрослым и детям;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Обеспечивает включенность детей в детское сообщество, умение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  <w:tr w:rsidR="007F6B99" w:rsidRPr="00C74C20" w:rsidTr="000801E1">
        <w:trPr>
          <w:gridAfter w:val="3"/>
          <w:wAfter w:w="476" w:type="dxa"/>
          <w:trHeight w:val="30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 (3-4 года):</w:t>
            </w:r>
          </w:p>
        </w:tc>
      </w:tr>
      <w:tr w:rsidR="007F6B99" w:rsidRPr="00C74C20" w:rsidTr="000801E1">
        <w:trPr>
          <w:gridAfter w:val="3"/>
          <w:wAfter w:w="476" w:type="dxa"/>
          <w:trHeight w:val="23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обогащать представления детей о малой родине и поддерживать их отражения в различных видах деятельности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F6B99" w:rsidRPr="00C74C20" w:rsidTr="000801E1">
        <w:trPr>
          <w:gridAfter w:val="3"/>
          <w:wAfter w:w="476" w:type="dxa"/>
          <w:trHeight w:val="33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 (4-5 лет):</w:t>
            </w:r>
          </w:p>
        </w:tc>
      </w:tr>
      <w:tr w:rsidR="007F6B99" w:rsidRPr="00C74C20" w:rsidTr="000801E1">
        <w:trPr>
          <w:gridAfter w:val="3"/>
          <w:wAfter w:w="476" w:type="dxa"/>
          <w:trHeight w:val="21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уважительное отношение к Родине, символам страны, памятным датам;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гордость за достижения страны в области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спорта, науки, искусства и других областях;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детей косновным достопримечательностями населенного пункта, в котором они живут.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Обогащает представления детей о государственных праздниках: День защитника Отечества, День Победы. Знакомит детей с содержанием праздника,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памятными местами в населенном пункте, котором живет, посвященными празднику.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7F6B99" w:rsidRPr="00C74C20" w:rsidTr="000801E1">
        <w:trPr>
          <w:gridAfter w:val="3"/>
          <w:wAfter w:w="476" w:type="dxa"/>
          <w:trHeight w:val="22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трудового воспитания (3-4 года):</w:t>
            </w:r>
          </w:p>
        </w:tc>
      </w:tr>
      <w:tr w:rsidR="007F6B99" w:rsidRPr="00C74C20" w:rsidTr="000801E1">
        <w:trPr>
          <w:gridAfter w:val="3"/>
          <w:wAfter w:w="476" w:type="dxa"/>
          <w:trHeight w:val="31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бережное отношение к предметам и игрушкам как результатам труда взрослых;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right w:val="single" w:sz="4" w:space="0" w:color="auto"/>
            </w:tcBorders>
          </w:tcPr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самообслуживанию.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:rsidR="007F6B99" w:rsidRPr="00C74C20" w:rsidRDefault="007F6B99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B99" w:rsidRPr="00C74C20" w:rsidTr="000801E1">
        <w:trPr>
          <w:gridAfter w:val="3"/>
          <w:wAfter w:w="476" w:type="dxa"/>
          <w:trHeight w:val="24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7F6B99" w:rsidRPr="00C74C20" w:rsidRDefault="007F6B99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7F6B99" w:rsidRPr="00C74C20" w:rsidRDefault="007F6B99" w:rsidP="000801E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безопасного поведения (3-4 года):</w:t>
            </w:r>
          </w:p>
        </w:tc>
      </w:tr>
      <w:tr w:rsidR="002F0768" w:rsidRPr="00C74C20" w:rsidTr="000801E1">
        <w:trPr>
          <w:gridAfter w:val="3"/>
          <w:wAfter w:w="476" w:type="dxa"/>
          <w:trHeight w:val="6593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</w:tcPr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2F0768" w:rsidRPr="00C74C20" w:rsidRDefault="002F0768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768" w:rsidRPr="00C74C20" w:rsidTr="000801E1">
        <w:trPr>
          <w:gridAfter w:val="3"/>
          <w:wAfter w:w="476" w:type="dxa"/>
          <w:trHeight w:val="1309"/>
        </w:trPr>
        <w:tc>
          <w:tcPr>
            <w:tcW w:w="1508" w:type="dxa"/>
            <w:shd w:val="clear" w:color="auto" w:fill="AEAAAA" w:themeFill="background2" w:themeFillShade="BF"/>
          </w:tcPr>
          <w:p w:rsidR="002F0768" w:rsidRPr="00C74C20" w:rsidRDefault="002F076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8" w:space="0" w:color="auto"/>
            </w:tcBorders>
            <w:shd w:val="clear" w:color="auto" w:fill="E7E6E6" w:themeFill="background2"/>
          </w:tcPr>
          <w:p w:rsidR="002F0768" w:rsidRPr="00C74C20" w:rsidRDefault="002F0768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безопасного поведения (4-5 лет):</w:t>
            </w:r>
          </w:p>
        </w:tc>
      </w:tr>
      <w:tr w:rsidR="009036D0" w:rsidRPr="00C74C20" w:rsidTr="000801E1">
        <w:trPr>
          <w:gridAfter w:val="3"/>
          <w:wAfter w:w="476" w:type="dxa"/>
          <w:trHeight w:val="7215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9036D0" w:rsidRPr="00C74C20" w:rsidRDefault="009036D0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</w:tcPr>
          <w:p w:rsidR="009036D0" w:rsidRPr="00C74C20" w:rsidRDefault="009036D0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знакомить детей с простейшими способами безопасного поведения в опасных ситуациях;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0351" w:type="dxa"/>
            <w:gridSpan w:val="5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</w:tcPr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:rsidR="009036D0" w:rsidRPr="00C74C20" w:rsidRDefault="009036D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9049DC" w:rsidRPr="00C74C20" w:rsidTr="000801E1">
        <w:trPr>
          <w:gridAfter w:val="3"/>
          <w:wAfter w:w="476" w:type="dxa"/>
          <w:trHeight w:val="7068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9049DC" w:rsidRPr="00C74C20" w:rsidRDefault="009049DC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1" w:type="dxa"/>
            <w:tcBorders>
              <w:right w:val="nil"/>
            </w:tcBorders>
            <w:shd w:val="clear" w:color="auto" w:fill="E7E6E6" w:themeFill="background2"/>
          </w:tcPr>
          <w:p w:rsidR="009049DC" w:rsidRPr="00C74C20" w:rsidRDefault="009049DC" w:rsidP="000801E1">
            <w:pPr>
              <w:ind w:left="-249" w:firstLine="24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351" w:type="dxa"/>
            <w:gridSpan w:val="5"/>
            <w:tcBorders>
              <w:top w:val="single" w:sz="8" w:space="0" w:color="auto"/>
              <w:left w:val="nil"/>
            </w:tcBorders>
            <w:shd w:val="clear" w:color="auto" w:fill="E7E6E6" w:themeFill="background2"/>
          </w:tcPr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20" w:rsidRPr="00C74C20" w:rsidRDefault="003D1520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9049DC" w:rsidRPr="00C74C20" w:rsidRDefault="009049DC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9049DC" w:rsidRPr="00C74C20" w:rsidRDefault="009049DC" w:rsidP="000801E1">
            <w:pPr>
              <w:ind w:left="-29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C74C20" w:rsidTr="000801E1">
        <w:trPr>
          <w:gridAfter w:val="3"/>
          <w:wAfter w:w="476" w:type="dxa"/>
          <w:trHeight w:val="8786"/>
        </w:trPr>
        <w:tc>
          <w:tcPr>
            <w:tcW w:w="15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  <w:r w:rsidR="00DB55E3"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(3-4 года)</w:t>
            </w:r>
          </w:p>
        </w:tc>
        <w:tc>
          <w:tcPr>
            <w:tcW w:w="4061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8531" w:type="dxa"/>
            <w:gridSpan w:val="4"/>
            <w:tcBorders>
              <w:top w:val="double" w:sz="4" w:space="0" w:color="auto"/>
              <w:bottom w:val="dashSmallGap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</w:t>
            </w:r>
            <w:r w:rsidR="008B3007" w:rsidRPr="00C74C20">
              <w:rPr>
                <w:rFonts w:ascii="Times New Roman" w:hAnsi="Times New Roman" w:cs="Times New Roman"/>
                <w:sz w:val="24"/>
                <w:szCs w:val="24"/>
              </w:rPr>
              <w:t>предметному образцу и по слову.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начальные представления и эмоционально- 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      </w:r>
          </w:p>
        </w:tc>
      </w:tr>
      <w:tr w:rsidR="00F7086D" w:rsidRPr="00C74C20" w:rsidTr="000801E1">
        <w:trPr>
          <w:gridAfter w:val="3"/>
          <w:wAfter w:w="476" w:type="dxa"/>
          <w:trHeight w:val="731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F7086D" w:rsidRPr="00C74C20" w:rsidRDefault="00F7086D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:rsidR="00DB55E3" w:rsidRPr="00C74C20" w:rsidRDefault="00DB55E3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C88" w:rsidRPr="00C74C20" w:rsidTr="000801E1">
        <w:trPr>
          <w:gridAfter w:val="3"/>
          <w:wAfter w:w="476" w:type="dxa"/>
          <w:trHeight w:val="731"/>
        </w:trPr>
        <w:tc>
          <w:tcPr>
            <w:tcW w:w="1508" w:type="dxa"/>
            <w:shd w:val="clear" w:color="auto" w:fill="AEAAAA" w:themeFill="background2" w:themeFillShade="BF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Позновательное развитие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:rsidR="003D6C88" w:rsidRPr="00C74C20" w:rsidRDefault="003D6C88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обучать сравнению и группировке объектов живой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расширять представления детей о членах семьи, о малой родине и Отечестве; представления о населенном пункте, в котором живут,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</w:p>
          <w:p w:rsidR="003D6C88" w:rsidRPr="00C74C20" w:rsidRDefault="003D6C88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  <w:p w:rsidR="003D6C88" w:rsidRPr="00C74C20" w:rsidRDefault="003D6C88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C88" w:rsidRPr="00C74C20" w:rsidTr="000801E1">
        <w:trPr>
          <w:gridAfter w:val="3"/>
          <w:wAfter w:w="476" w:type="dxa"/>
          <w:trHeight w:val="731"/>
        </w:trPr>
        <w:tc>
          <w:tcPr>
            <w:tcW w:w="1508" w:type="dxa"/>
            <w:shd w:val="clear" w:color="auto" w:fill="AEAAAA" w:themeFill="background2" w:themeFillShade="BF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C74C20" w:rsidTr="000801E1">
        <w:trPr>
          <w:gridAfter w:val="3"/>
          <w:wAfter w:w="476" w:type="dxa"/>
          <w:trHeight w:val="1061"/>
        </w:trPr>
        <w:tc>
          <w:tcPr>
            <w:tcW w:w="15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 w:rsidR="003D6C88"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(3-4 года)</w:t>
            </w:r>
          </w:p>
        </w:tc>
        <w:tc>
          <w:tcPr>
            <w:tcW w:w="12592" w:type="dxa"/>
            <w:gridSpan w:val="6"/>
            <w:tcBorders>
              <w:top w:val="double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A97B2F" w:rsidRDefault="00A97B2F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7086D" w:rsidRPr="00C74C20" w:rsidTr="000801E1">
        <w:trPr>
          <w:gridAfter w:val="3"/>
          <w:wAfter w:w="476" w:type="dxa"/>
          <w:trHeight w:val="193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</w:tc>
      </w:tr>
      <w:tr w:rsidR="00F7086D" w:rsidRPr="00C74C20" w:rsidTr="000801E1">
        <w:trPr>
          <w:gridAfter w:val="3"/>
          <w:wAfter w:w="476" w:type="dxa"/>
          <w:trHeight w:val="16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7086D" w:rsidRPr="00C74C20" w:rsidTr="000801E1">
        <w:trPr>
          <w:gridAfter w:val="3"/>
          <w:wAfter w:w="476" w:type="dxa"/>
          <w:trHeight w:val="166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F7086D" w:rsidRPr="00C74C20" w:rsidTr="000801E1">
        <w:trPr>
          <w:gridAfter w:val="3"/>
          <w:wAfter w:w="476" w:type="dxa"/>
          <w:trHeight w:val="33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F7086D" w:rsidRPr="00C74C20" w:rsidTr="000801E1">
        <w:trPr>
          <w:gridAfter w:val="3"/>
          <w:wAfter w:w="476" w:type="dxa"/>
          <w:trHeight w:val="468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F7086D" w:rsidRPr="00C74C20" w:rsidTr="000801E1">
        <w:trPr>
          <w:gridAfter w:val="3"/>
          <w:wAfter w:w="476" w:type="dxa"/>
          <w:trHeight w:val="2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7086D" w:rsidRPr="00C74C20" w:rsidTr="000801E1">
        <w:trPr>
          <w:gridAfter w:val="3"/>
          <w:wAfter w:w="476" w:type="dxa"/>
          <w:trHeight w:val="706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F7086D" w:rsidRPr="00C74C20" w:rsidTr="000801E1">
        <w:trPr>
          <w:gridAfter w:val="3"/>
          <w:wAfter w:w="476" w:type="dxa"/>
          <w:trHeight w:val="279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F7086D" w:rsidRPr="00C74C20" w:rsidTr="000801E1">
        <w:trPr>
          <w:gridAfter w:val="3"/>
          <w:wAfter w:w="476" w:type="dxa"/>
          <w:trHeight w:val="82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вслушиваться в звучание слова, знакомить детей с терминами «слово», «звук» в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практическом плане.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F7086D" w:rsidRPr="00C74C20" w:rsidRDefault="00F7086D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F7086D" w:rsidRPr="00C74C20" w:rsidRDefault="00F7086D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8B3007" w:rsidRPr="00C74C20" w:rsidTr="000801E1">
        <w:trPr>
          <w:gridAfter w:val="3"/>
          <w:wAfter w:w="476" w:type="dxa"/>
          <w:trHeight w:val="55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dashSmallGap" w:sz="4" w:space="0" w:color="auto"/>
            </w:tcBorders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 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</w:tc>
      </w:tr>
      <w:tr w:rsidR="008B3007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single" w:sz="4" w:space="0" w:color="auto"/>
              <w:bottom w:val="dashSmallGap" w:sz="4" w:space="0" w:color="auto"/>
            </w:tcBorders>
          </w:tcPr>
          <w:p w:rsidR="008B3007" w:rsidRPr="00C74C20" w:rsidRDefault="008B3007" w:rsidP="000801E1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8B3007" w:rsidRPr="00C74C20" w:rsidTr="000801E1">
        <w:trPr>
          <w:gridAfter w:val="3"/>
          <w:wAfter w:w="476" w:type="dxa"/>
          <w:trHeight w:val="155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bottom w:val="single" w:sz="4" w:space="0" w:color="auto"/>
            </w:tcBorders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FFFFFF" w:themeFill="background1"/>
              </w:rPr>
              <w:t>• Малые формы фольклора.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«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Ай, качи-качи-качи...»,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«Кисонька-мурысенька...», «Курочка-рябушечка...»,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потетень...», «Тили-бом! Тили-бом!..», «Травка-муравка...», «Чики-чики-чикалочки...».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«Бычок - черный бочок, белые копытца» (обраб. М. Булатова); «Волк и козлята» (обраб. А.Н. Толстого); «Кот, петух и лиса» (обраб. М. Боголюбской); «Лиса и заяц» (обраб. В. Даля); «Снегурочка и лиса» (обраб. М. Булатова); «У страха глаза велики» (обраб. М. Серовой).</w:t>
            </w:r>
          </w:p>
          <w:p w:rsidR="0070685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«Кораблик», «Храбрецы», «Маленькие феи», «Три зверолова» англ., обр. С. Маршака; «Что за грохот», пер. с латыш. С. Маршака; «Купите лук...», пер. с шотл. И. Токмаковой; «Разговор лягушек», «Несговорчивый удод», «Помогите!» пер. с чеш. С. Маршака.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«Два жадных медвежонка», венг., обр. А. Краснова и В. Важдаева; «Упрямые козы», узб. обр. Ш. Сагдуллы; «У солнышка в гостях», пер. со словац. С. Могилевской и Л. Зориной; «Храбрец-молодец», пер. с болг. Л. Грибовой; «Пых», белорус, обр. Н. Мялика: «Лесной мишка и проказница мышка», латыш., обр. Ю. Ванага, пер. Л. Воронковой.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 .Я. «Детки в клетке» (стихотворения из цикла по выбору), «Тихая сказка», «Сказка об умном мышонке»; Михалков С.В. «Песенка друзей»; Мошковская Э.Э. «Жадина»; Плещеев А.Н. «Осень наступила...», «Весна» (в сокр.); Пушкин А.С. «Ветер, ветер! Ты могуч!..», «Свет наш, солнышко!..», по выбору); Токмакова И.П. «Медведь»; Чуковский К.И. «Мойдодыр», «Муха- цокотуха», «Ёжики смеются», «Ёлка», Айболит», «Чудо-дерево», «Черепаха» (по выбору).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Проза.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Зартайская И. «Душевные истории проПряника и Вареника»; Зощенко М.М. «Умная птичка»; Прокофьева C.JI. «Маша и Ойка», «Сказка про грубое слово «Уходи»», «Сказка о невоспитанном мышонке» (из книги «Машины сказки», по выбору); Сутеев В.Г. «Три котенка»; Толстой JI.H. 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Поэзия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. Виеру Г. «Ёжик и барабан», пер. с молд. Я. Акима; Воронько П. «Хитрый ёжик», пер. с укр. С. Маршака; Дьюдни А. «Лама красная пижама», пер. Т. Духановой; Забила Н.Л. «Карандаш», пер. с укр. 3. Александровой; Капутикян С. «Кто скорее допьет», пер. с арм. Спендиаровой; Карем М. «Мой кот», пер. с франц. М. Кудиновой; Макбратни С. «Знаешь, как я тебя люблю», пер. Е. Канищевой, Я. Шапиро; Милева Л. «Быстроножка и серая Одежка», пер. с болг. М. Маринова.</w:t>
            </w:r>
          </w:p>
          <w:p w:rsidR="008B3007" w:rsidRPr="00C74C20" w:rsidRDefault="008B3007" w:rsidP="000801E1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Бехлерова X. «Капустный лист», пер. с польск. Г. Лукина; Биссет Д. «Лягушка в зеркале», пер. с англ. Н. Шерешевской; Муур Л. «Крошка Енот и Тот, кто сидит в пруду», пер. с англ. О. Образцовой; Чапек И. «В лесу» (из книги «Приключения песика и кошечки»), пер. чешек. Г. Лукина.</w:t>
            </w:r>
          </w:p>
        </w:tc>
      </w:tr>
      <w:tr w:rsidR="008B3007" w:rsidRPr="00C74C20" w:rsidTr="000801E1">
        <w:trPr>
          <w:gridAfter w:val="3"/>
          <w:wAfter w:w="476" w:type="dxa"/>
          <w:trHeight w:val="1296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B300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7E5117" w:rsidRPr="00C74C20" w:rsidRDefault="008B3007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C88" w:rsidRPr="00C74C20" w:rsidTr="000801E1">
        <w:trPr>
          <w:gridAfter w:val="3"/>
          <w:wAfter w:w="476" w:type="dxa"/>
          <w:trHeight w:val="707"/>
        </w:trPr>
        <w:tc>
          <w:tcPr>
            <w:tcW w:w="1508" w:type="dxa"/>
            <w:shd w:val="clear" w:color="auto" w:fill="AEAAAA" w:themeFill="background2" w:themeFillShade="BF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Речевое развитие 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:rsidR="003D6C88" w:rsidRPr="00C74C20" w:rsidRDefault="003D6C88" w:rsidP="000801E1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</w:tc>
      </w:tr>
      <w:tr w:rsidR="003D6C88" w:rsidRPr="00C74C20" w:rsidTr="000801E1">
        <w:trPr>
          <w:gridAfter w:val="3"/>
          <w:wAfter w:w="476" w:type="dxa"/>
          <w:trHeight w:val="456"/>
        </w:trPr>
        <w:tc>
          <w:tcPr>
            <w:tcW w:w="1508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  <w:p w:rsidR="003D6C88" w:rsidRPr="00C74C20" w:rsidRDefault="003D6C88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CA" w:rsidRPr="00C74C20" w:rsidTr="000801E1">
        <w:trPr>
          <w:gridAfter w:val="3"/>
          <w:wAfter w:w="476" w:type="dxa"/>
          <w:trHeight w:val="315"/>
        </w:trPr>
        <w:tc>
          <w:tcPr>
            <w:tcW w:w="1508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434BA" w:rsidRPr="00A97B2F" w:rsidRDefault="006F6BCA" w:rsidP="000801E1">
            <w:pPr>
              <w:pStyle w:val="a5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B2F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</w:t>
            </w:r>
          </w:p>
          <w:p w:rsidR="009434BA" w:rsidRPr="00C74C20" w:rsidRDefault="009434B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4BA" w:rsidRPr="00C74C20" w:rsidRDefault="009434B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4BA" w:rsidRPr="00C74C20" w:rsidRDefault="009434B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4BA" w:rsidRPr="00C74C20" w:rsidRDefault="009434B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BCA" w:rsidRPr="00C74C20" w:rsidRDefault="009434BA" w:rsidP="000801E1">
            <w:pPr>
              <w:tabs>
                <w:tab w:val="left" w:pos="4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F6BCA" w:rsidRPr="00C74C20" w:rsidTr="000801E1">
        <w:trPr>
          <w:gridAfter w:val="1"/>
          <w:wAfter w:w="240" w:type="dxa"/>
          <w:trHeight w:val="3312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F6BCA" w:rsidRPr="00C74C20" w:rsidRDefault="006F6BC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6F6BCA" w:rsidRPr="00C74C20" w:rsidRDefault="006F6BC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:rsidR="006F6BCA" w:rsidRPr="00C74C20" w:rsidRDefault="006F6BC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CA" w:rsidRPr="00C74C20" w:rsidTr="000801E1">
        <w:trPr>
          <w:gridAfter w:val="3"/>
          <w:wAfter w:w="476" w:type="dxa"/>
          <w:trHeight w:val="225"/>
        </w:trPr>
        <w:tc>
          <w:tcPr>
            <w:tcW w:w="1508" w:type="dxa"/>
            <w:shd w:val="clear" w:color="auto" w:fill="AEAAAA" w:themeFill="background2" w:themeFillShade="BF"/>
          </w:tcPr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F6BCA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:rsidR="006F6BCA" w:rsidRPr="00C74C20" w:rsidRDefault="006F6BCA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 детей умения использовать вариативные формы приветствия, прощания, благодарности, обращения с просьбой, поддерживает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:rsidR="006F6BCA" w:rsidRPr="00C74C20" w:rsidRDefault="006F6BCA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4DE" w:rsidRPr="00C74C20" w:rsidTr="000801E1">
        <w:trPr>
          <w:gridAfter w:val="3"/>
          <w:wAfter w:w="476" w:type="dxa"/>
          <w:trHeight w:val="237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Подготовка детей к обучению грамоте:</w:t>
            </w:r>
          </w:p>
        </w:tc>
      </w:tr>
      <w:tr w:rsidR="003C04DE" w:rsidRPr="00C74C20" w:rsidTr="000801E1">
        <w:trPr>
          <w:gridAfter w:val="3"/>
          <w:wAfter w:w="476" w:type="dxa"/>
          <w:trHeight w:val="30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4DE" w:rsidRPr="00C74C20" w:rsidTr="000801E1">
        <w:trPr>
          <w:gridAfter w:val="3"/>
          <w:wAfter w:w="476" w:type="dxa"/>
          <w:trHeight w:val="195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Интерес к художественной литературе:</w:t>
            </w:r>
          </w:p>
        </w:tc>
      </w:tr>
      <w:tr w:rsidR="003C04DE" w:rsidRPr="00C74C20" w:rsidTr="000801E1">
        <w:trPr>
          <w:gridAfter w:val="3"/>
          <w:wAfter w:w="476" w:type="dxa"/>
          <w:trHeight w:val="34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опыт восприятия жанров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Примерный перечень художественной литературы.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lastRenderedPageBreak/>
              <w:t>• Малые формы фольклора.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«Барашеныси...», «Гуси, вы гуси...», «Дождик- дождик, веселей», «Дон! Дон! Дон!...», «Жил у бабушки козел», «Зайчишка-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потетень».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Русские народные 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«Гуси-лебеди» (обраб. М.А. Булатова); «Жихарка» (обраб. И. Карнауховой); «Заяц-хваста» (обраб. А.Н. Толстого); «Зимовье» (обраб. И. Соколова-Микитова); «Коза-дереза» (обраб. М.А. Булатова); «Петушок и бобовое зернышко» (обраб. О. Капицы); «Лиса-лапотница» (обраб. В. Даля); «Лисичка-сестричка и волк (обраб. М.А. Булатова); «Смоляной бычок» (обраб. М.А. Булатова); «Снегурочка» (обраб. М.А. Булатова).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«Утята», франц., обраб. Н. Гернет и С. Гиппиус; «Пальцы», пер. с нем. J1. Яхина; «Песня моряка» норвежек, нар.песенка (обраб. Ю. Вронского); «Барабек», англ. (обраб. К. Чуковского); «Шалтай-Болтай», англ. (обраб. С. Маршака).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«Бременские музыканты» из сказок братьев Гримм, пер. с. нем.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Введенского, под ред. С. Маршака; «Два жадных медвежонка», венгер. сказка (обраб. А. Красновой и В. Важдаева); «Колосок», укр. нар.сказка (обраб. С. Могилевской); «Красная Шапочка», из сказок Ш. Перро, пер. с франц. Т. Габбе; «Три поросенка», пер. с англ. С. Михалкова.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Аким Я.Л. «Первый снег»; Александрова З.Н. «Таня пропала», «Теплый дождик» (по выбору); Бальмонт К.Д. «Росинка»; Барто A.JI. «Уехали», «Я знаю, что надо придумать» (по выбору); Берестов В.Д. «Искалочка»; Благинина Е.А. «Дождик, дождик...», «Посидим в тишине» (по выбору); Брюсов B.Я.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«Колыбельная»; Бунин И. А. «Листопад» (отрывок); Гамазкова И. «Колыбельная для бабушки»; Гернет Н. и Хармс Д. «Очень-очень вкусный пирог»; Есенин С.А. «Поет зима - аукает...»; Заходер Б.В. «Волчок», «Кискино горе» (по выбору); Кушак Ю.Н. «Сорок сорок»; Лукашина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Мошковская Э.Э. «Добежали до 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выбору); Сапгир Г.В. «Садовник»; Серова Е. «Похвалили»; Сеф Р.С. «На свете все на все похоже...», «Чудо» (по выбору); Токмакова И.П. «Ивы», «Сосны», «Плим»,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«Приставалка»; Чуковский К.И. «Путаница», «Закаляка», «Радость», «Тараканище» (по выбору).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выбору);Сахарнов С.В. «Кто прячется лучше всех?»; Сладков Н.И. «Неслух»; Сутеев В.Г. «Мышонок и карандаш»; Тайц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Чарушин Е.И. «Тюпа, Томка и сорока» (1-2 рассказа по выбору).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Горький М. «Воробьишко»;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человечках»; Чуковский К.И. «Телефон», «Тараканище», «Федорино горе», «Айболит и воробей» (1-2 рассказа по выбору). 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</w:p>
          <w:p w:rsidR="003C04DE" w:rsidRPr="00C74C20" w:rsidRDefault="003C04DE" w:rsidP="000801E1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Бжехва Я. «Клей», пер. с польск. Б. Заходер; Грубин Ф. «Слезы», пер. с чеш. Е. Солоновича; Квитко Л.М. «Бабушкины руки» (пер. с евр. Т. Спендиаровой); Райнис Я. «Наперегонки», пер. с латыш. Л. Мезинова; Тувим Ю. «Чудеса», пер. с польск. В. Приходько; «Про пана Трулялинского», пересказ с польск. Б. Заходера; «Овощи», пер. с польск. С. Михалкова.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Балинт А. «Гном Гномыч и Изюмка» (1-2 главы из книги по выбору), пер. с венг. Г. Лейбутина; Дональдсон Д. «Груффало», «Хочу к маме» (пер. М. Бородицкой) (по выбору); Ивамура К. «14 лесных мышей» (пер.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 Байбиковой); Ингавес Г. «Мишка Бруно» (пер. О. Мяэотс); Керр Д. «Мяули. Истории из жизни удивительной кошки» (пер. М. Аромштам); Лангройтер Ю. «А дома лучше!» (пер. В. Фербикова); Мугур Ф. «Рилэ-Йепурилэ и Жучок с золотыми крылышками» (пер. с румынск.Д.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«Мафин и его веселые друзья» (1-2 главы из книги по выбору), пер. с англ. О. Образцовой и Н. Шанько;Юхансон Г. «Мулле Мек и Буффа» (пер. Л. Затолокиной).</w:t>
            </w:r>
          </w:p>
          <w:p w:rsidR="003C04DE" w:rsidRPr="00C74C20" w:rsidRDefault="003C04DE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4DE" w:rsidRPr="00C74C20" w:rsidTr="000801E1">
        <w:trPr>
          <w:gridAfter w:val="3"/>
          <w:wAfter w:w="476" w:type="dxa"/>
          <w:trHeight w:val="345"/>
        </w:trPr>
        <w:tc>
          <w:tcPr>
            <w:tcW w:w="1508" w:type="dxa"/>
            <w:shd w:val="clear" w:color="auto" w:fill="AEAAAA" w:themeFill="background2" w:themeFillShade="BF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3C04DE" w:rsidRPr="00C74C20" w:rsidRDefault="003C04DE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8272C6" w:rsidRPr="00C74C20" w:rsidTr="000801E1">
        <w:trPr>
          <w:gridAfter w:val="3"/>
          <w:wAfter w:w="476" w:type="dxa"/>
          <w:trHeight w:val="2221"/>
        </w:trPr>
        <w:tc>
          <w:tcPr>
            <w:tcW w:w="1508" w:type="dxa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 (3-4 года)</w:t>
            </w:r>
          </w:p>
        </w:tc>
        <w:tc>
          <w:tcPr>
            <w:tcW w:w="12592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A97B2F" w:rsidRDefault="00A97B2F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приобщение к искусству:</w:t>
            </w:r>
          </w:p>
        </w:tc>
      </w:tr>
      <w:tr w:rsidR="008272C6" w:rsidRPr="00C74C20" w:rsidTr="000801E1">
        <w:trPr>
          <w:gridAfter w:val="3"/>
          <w:wAfter w:w="476" w:type="dxa"/>
          <w:trHeight w:val="7440"/>
        </w:trPr>
        <w:tc>
          <w:tcPr>
            <w:tcW w:w="1508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dashSmallGap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эстетические чувства при восприятии музыки, изобразительного, народного декоративно-прикладного искусства;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готовить детей к посещению кукольного театра, выставки детских работ и так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далее;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Е.И. Чарушин «Рассказы о животных»; Ю.А. Васнецов к книге Л.Н. Толстого «Три медведя».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8272C6" w:rsidRPr="00C74C20" w:rsidTr="000801E1">
        <w:trPr>
          <w:gridAfter w:val="3"/>
          <w:wAfter w:w="476" w:type="dxa"/>
          <w:trHeight w:val="403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Е.И. Чарушин «Рассказы о животных»; Ю.А. Васнецов к книге Л.Н. Толстого «Три медведя».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8272C6" w:rsidRPr="00C74C20" w:rsidTr="000801E1">
        <w:trPr>
          <w:gridAfter w:val="3"/>
          <w:wAfter w:w="476" w:type="dxa"/>
          <w:trHeight w:val="27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620729" w:rsidRPr="00C74C20" w:rsidRDefault="00620729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729" w:rsidRPr="00C74C20" w:rsidRDefault="00620729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729" w:rsidRPr="00C74C20" w:rsidRDefault="00620729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729" w:rsidRPr="00C74C20" w:rsidRDefault="00620729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261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находить связь между предметами и явлениями окружающего мира и их изображениями (в рисунке, лепке, аппликации);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быта и другое);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переводить детей от рисования-подражания к самостоятельному творчеству;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Народное декоративно-прикладное искусство: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 w:rsidR="008272C6" w:rsidRPr="00C74C20" w:rsidTr="000801E1">
        <w:trPr>
          <w:gridAfter w:val="3"/>
          <w:wAfter w:w="476" w:type="dxa"/>
          <w:trHeight w:val="141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303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 детей конструктивные умения;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использовать в постройках детали разного цвета;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учит детей простейшему анализу созданных построек; вызывает чувство радости при удавшейся постройке.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Развивает у детей желание сооружать постройки по собственному замыслу.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формировать умение у детей обыгрывать постройки, объединять их по сюжету: дорожка и дома - улица; стол, стул, диван - мебель для кукол.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приучает детей после игры аккуратно складывать детали в коробки.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знакомит детей со свойствами песка, снега, сооружая из них постройки.</w:t>
            </w:r>
          </w:p>
        </w:tc>
      </w:tr>
      <w:tr w:rsidR="008272C6" w:rsidRPr="00C74C20" w:rsidTr="000801E1">
        <w:trPr>
          <w:gridAfter w:val="3"/>
          <w:wAfter w:w="476" w:type="dxa"/>
          <w:trHeight w:val="24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285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учить детей петь простые народные песни, попевки, прибаутки, передавая их настроение и характер;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8272C6" w:rsidRPr="00C74C20" w:rsidTr="000801E1">
        <w:trPr>
          <w:gridAfter w:val="3"/>
          <w:wAfter w:w="476" w:type="dxa"/>
          <w:trHeight w:val="534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636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«Капризуля», муз. В. Волкова; «Воробей», муз. А. Руббах; «Дождик и радуга», муз. С. Прокофьева; «Со вьюном я хожу», рус.нар. песня; «Лесные картинки», муз. Ю. Слонова. </w:t>
            </w:r>
          </w:p>
        </w:tc>
      </w:tr>
      <w:tr w:rsidR="008272C6" w:rsidRPr="00C74C20" w:rsidTr="000801E1">
        <w:trPr>
          <w:gridAfter w:val="3"/>
          <w:wAfter w:w="476" w:type="dxa"/>
          <w:trHeight w:val="30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8272C6" w:rsidRPr="00C74C20" w:rsidTr="000801E1">
        <w:trPr>
          <w:gridAfter w:val="3"/>
          <w:wAfter w:w="476" w:type="dxa"/>
          <w:trHeight w:val="4223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  <w:tc>
          <w:tcPr>
            <w:tcW w:w="6361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«Лю-лю, бай», рус.нар. колыбельная;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 и «Ладушки», рус.нар. песни; «Зайчик», рус. нар. песня, обр. Н. Лобачева; «Зима», муз. В. Карасевой, сл. Н. Френкель; «Наша елочка», муз. М. Красева, сл. М. Клоковой; «Прокати, лошадка, нас», муз. В. Агафонникова и К. Козыревой, сл. И. Михайловой; «Маме песенку пою», муз. Т. Попатенко, сл. Е. Авдиенко; «Цыплята», муз. А. Филиппенко, сл. Т. Волгиной.</w:t>
            </w:r>
          </w:p>
        </w:tc>
      </w:tr>
      <w:tr w:rsidR="008272C6" w:rsidRPr="00C74C20" w:rsidTr="000801E1">
        <w:trPr>
          <w:gridAfter w:val="3"/>
          <w:wAfter w:w="476" w:type="dxa"/>
          <w:trHeight w:val="110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8272C6" w:rsidRPr="00C74C20" w:rsidTr="000801E1">
        <w:trPr>
          <w:gridAfter w:val="3"/>
          <w:wAfter w:w="476" w:type="dxa"/>
          <w:trHeight w:val="1149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образцу.</w:t>
            </w:r>
          </w:p>
        </w:tc>
        <w:tc>
          <w:tcPr>
            <w:tcW w:w="636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«Бай-бай, бай-бай», «Лю-лю, бай», рус.нар.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</w:tc>
      </w:tr>
      <w:tr w:rsidR="008272C6" w:rsidRPr="00C74C20" w:rsidTr="000801E1">
        <w:trPr>
          <w:gridAfter w:val="3"/>
          <w:wAfter w:w="476" w:type="dxa"/>
          <w:trHeight w:val="165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8272C6" w:rsidRPr="00C74C20" w:rsidTr="000801E1">
        <w:trPr>
          <w:gridAfter w:val="3"/>
          <w:wAfter w:w="476" w:type="dxa"/>
          <w:trHeight w:val="1254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:rsidR="00816B84" w:rsidRPr="00C74C20" w:rsidRDefault="00816B84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84" w:rsidRPr="00C74C20" w:rsidRDefault="00816B84" w:rsidP="000801E1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t>педагог активизирует танцевально-игровое творчество детей; поддерживает у детей самостоятельность в выполнение танц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евальных движений </w:t>
            </w:r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t>под плясовые мелодии; учит детей точности выполнения движений,</w:t>
            </w:r>
          </w:p>
          <w:p w:rsidR="00816B84" w:rsidRPr="00C74C20" w:rsidRDefault="008272C6" w:rsidP="000801E1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передающих характер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изображаемых животных;</w:t>
            </w:r>
          </w:p>
          <w:p w:rsidR="00816B84" w:rsidRPr="00C74C20" w:rsidRDefault="00816B84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16B84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поощряет детей в использовании песен, музыкально-ритмических движений, музыкальных игр в повседневной жизни и различных видах </w:t>
            </w:r>
            <w:r w:rsidR="008272C6"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досуговой деятельности (праздниках, развлечениях и других видах досуговой деятельности);</w:t>
            </w:r>
          </w:p>
        </w:tc>
        <w:tc>
          <w:tcPr>
            <w:tcW w:w="601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•Музыкально-ритмические движения.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Игровые упражнения, ходьба и бег под музыку «Марш и бег»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Александрова; «Скачут лошадки», муз. Т. Попатенко; 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Этюды-драматизации.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лиса», муз. Е. Вихаревой; «Медвежата», муз. М. Красева, сл. Н. Френкель; «Птички летают», муз. Л. Банниковой; «Жуки», венгер. нар.мелодия, обраб. Л. Вишкарева.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Игры.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дождик», муз. М. Раухвергера, сл. А. Барто; «Жмурки с Мишкой», муз. Ф. Флотова; «Где погремушки?», муз. А. Александрова; «Заинька, выходи», муз. Е. Тиличеевой; «Игра с куклой», муз. В. Карасевой; «Ходит Ваня», рус.нар. песня, обр. Н. Метлова.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«Пляска с погремушками», муз.и сл. В. Антоновой; «Пальчики и ручки», рус. нар. мелодия, обраб. М. Раухвергера; танец с листочками под рус.нар.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рус.нар. мелодию; «Помирились», муз. Т. Вилькорейской.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«Танец снежинок», муз. Бекмана; «Фонарики», муз. Р. Рустамова; «Танец зайчиков», рус.нар. мелодия; «Вышли куклы танцевать», муз. В. Витлина.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Развитие танцевально-игрового творчества.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«Пляска», муз. Р. Рустамова; «Зайцы», муз. Е. Тиличеевой; «Веселые ножки», рус.нар. мелодия, обраб.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Агафонникова; «Волшебные платочки», рус.нар.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мелодия, обраб. Р. Рустамова.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Развитие звуковысотного слуха. «Птицы и птенчики», «Веселые матрешки», «Три медведя».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</w:tc>
      </w:tr>
      <w:tr w:rsidR="008272C6" w:rsidRPr="00C74C20" w:rsidTr="000801E1">
        <w:trPr>
          <w:gridAfter w:val="3"/>
          <w:wAfter w:w="476" w:type="dxa"/>
          <w:trHeight w:val="1371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</w:tc>
      </w:tr>
      <w:tr w:rsidR="008272C6" w:rsidRPr="00C74C20" w:rsidTr="000801E1">
        <w:trPr>
          <w:gridAfter w:val="3"/>
          <w:wAfter w:w="476" w:type="dxa"/>
          <w:trHeight w:val="5244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tcBorders>
              <w:top w:val="dashSmallGap" w:sz="4" w:space="0" w:color="auto"/>
              <w:righ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</w:t>
            </w:r>
            <w:r w:rsidR="00816B84" w:rsidRPr="00C74C20">
              <w:rPr>
                <w:rFonts w:ascii="Times New Roman" w:hAnsi="Times New Roman" w:cs="Times New Roman"/>
                <w:sz w:val="24"/>
                <w:szCs w:val="24"/>
              </w:rPr>
              <w:t>мение у детей сравнивать разные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 звучанию детские муз</w:t>
            </w:r>
            <w:r w:rsidR="00816B84" w:rsidRPr="00C74C20">
              <w:rPr>
                <w:rFonts w:ascii="Times New Roman" w:hAnsi="Times New Roman" w:cs="Times New Roman"/>
                <w:sz w:val="24"/>
                <w:szCs w:val="24"/>
              </w:rPr>
              <w:t>ыкальные инструменты (предметы)впроцессе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манипулирования, звукоизвлечения;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поощряет детей в самостоятельном экспериментировании со звуками в разных видах деятельности, исследовании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музыкального звука: высоты, длительности, тембра.</w:t>
            </w:r>
          </w:p>
        </w:tc>
        <w:tc>
          <w:tcPr>
            <w:tcW w:w="6012" w:type="dxa"/>
            <w:tcBorders>
              <w:top w:val="dashSmallGap" w:sz="4" w:space="0" w:color="auto"/>
              <w:left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Подыгрывание на детских ударных музыкальных инструментах. Народные мелодии.</w:t>
            </w:r>
          </w:p>
        </w:tc>
      </w:tr>
      <w:tr w:rsidR="008272C6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254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воспитывать у детей устойчивый интерес детей к театрализованной игре, создавать условия для её проведения;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положительные, доброжелательные, коллективные взаимоотношения;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движением).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интонационную выразительность речи в процессе театрально-игровой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диалогическую речь в процессе театрально-игровой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следить за развитием действия в драматизациях и кукольных спектаклях;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</w:tc>
      </w:tr>
      <w:tr w:rsidR="008272C6" w:rsidRPr="00C74C20" w:rsidTr="000801E1">
        <w:trPr>
          <w:gridAfter w:val="3"/>
          <w:wAfter w:w="476" w:type="dxa"/>
          <w:trHeight w:val="1871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16B84" w:rsidRPr="00C74C20" w:rsidRDefault="00816B84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8272C6" w:rsidRPr="00C74C20" w:rsidTr="000801E1">
        <w:trPr>
          <w:gridAfter w:val="3"/>
          <w:wAfter w:w="476" w:type="dxa"/>
          <w:trHeight w:val="4372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помогать детям организовывать свободное время с интересом; создавать условия для активного и пассивного отдыха;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создавать атмосферу эмоционального благополучия в культурно-досуговой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просмотру кукольных спектаклей, прослушиванию музыкальных и литературных произведений;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 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8272C6" w:rsidRPr="00C74C20" w:rsidTr="000801E1">
        <w:trPr>
          <w:gridAfter w:val="3"/>
          <w:wAfter w:w="476" w:type="dxa"/>
          <w:trHeight w:val="666"/>
        </w:trPr>
        <w:tc>
          <w:tcPr>
            <w:tcW w:w="1508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8272C6" w:rsidRPr="00C74C20" w:rsidRDefault="008272C6" w:rsidP="000801E1">
            <w:pPr>
              <w:tabs>
                <w:tab w:val="left" w:pos="6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272C6" w:rsidRPr="00C74C20" w:rsidTr="000801E1">
        <w:trPr>
          <w:gridAfter w:val="3"/>
          <w:wAfter w:w="476" w:type="dxa"/>
          <w:trHeight w:val="405"/>
        </w:trPr>
        <w:tc>
          <w:tcPr>
            <w:tcW w:w="15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520" w:rsidRPr="00C74C20" w:rsidRDefault="003D1520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520" w:rsidRPr="00C74C20" w:rsidRDefault="003D1520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1520" w:rsidRPr="00C74C20" w:rsidRDefault="003D1520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</w:t>
            </w: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нно- эстетическое развитие (4-5 лет)</w:t>
            </w: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3D1520" w:rsidRPr="00C74C20" w:rsidRDefault="003D1520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20" w:rsidRPr="00C74C20" w:rsidRDefault="003D1520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520" w:rsidRPr="00C74C20" w:rsidRDefault="003D1520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8272C6" w:rsidRPr="00C74C20" w:rsidTr="000801E1">
        <w:trPr>
          <w:gridAfter w:val="2"/>
          <w:wAfter w:w="314" w:type="dxa"/>
          <w:trHeight w:val="96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сравнивать произведения различных видов искусства;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интерес к искусству как виду творческой деятельности человека;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детским выставкам, спектаклям; желание посещать театр, музей и тому подобное;</w:t>
            </w:r>
          </w:p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(анималистика), портреты человека и бытовые сценки.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закрепляет знания детей о книге, книжной иллюстрации; знакомит детей с библиотекой как центром хранения книг, созданных писателями и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поэтами.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произведениями народного искусства (потешки, сказки, загадки, песни, хороводы, заклички, изделия народного декоративно-прикладного искусства).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360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2"/>
          <w:wAfter w:w="314" w:type="dxa"/>
          <w:trHeight w:val="5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и положительный отклик к различным видам изобразительной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рассматривать и обследовать предметы, в том числе с помощью рук;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умение выделять и использовать средства выразительности в рисовании, лепке,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создавать коллективные произведения в рисовании, лепке, аппликации;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приучать детей быть аккуратными: сохранять свое рабочее место в порядке, по окончании работы убирать все со стола;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 • восприятия прекрасного и собственной изобразительной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Народное декоративно-прикладное искусство: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11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конструктивная деятельность:</w:t>
            </w:r>
          </w:p>
        </w:tc>
      </w:tr>
      <w:tr w:rsidR="008272C6" w:rsidRPr="00C74C20" w:rsidTr="000801E1">
        <w:trPr>
          <w:gridAfter w:val="2"/>
          <w:wAfter w:w="314" w:type="dxa"/>
          <w:trHeight w:val="45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сооружать постройки из крупного и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мелкого строительного материала;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обучать конструированию из бумаги;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перекрытие, крыша; в автомобиле - кабина, кузов и так далее).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2"/>
          <w:wAfter w:w="314" w:type="dxa"/>
          <w:trHeight w:val="450"/>
        </w:trPr>
        <w:tc>
          <w:tcPr>
            <w:tcW w:w="1508" w:type="dxa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музыкальные впечатления детей, способствовать дальнейшему развитию основ музыкальной культуры;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воспитывать слушательскую культуру детей;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музыкальность детей;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поддерживать у детей интерес к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пению;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способствовать освоению детьми приемов игры на детских музыкальных инструментах;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педагог формирует навыки культуры слушания музыки (не отвлекаться, дослушивать произведение до конца);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чувствовать характер музыки, узнавать знакомые произведения, высказывать свои впечатления о прослушанном;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замечать выразительные средства музыкального произведения: тихо, громко, медленно, быстро;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развивает у детей способность различать звуки по высоте (высокий, низкий в пределах сексты, септимы); • педагог учит детей выражать полученные впечатления с помощью слова, движения, пантомимы.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37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Пение:</w:t>
            </w:r>
          </w:p>
        </w:tc>
      </w:tr>
      <w:tr w:rsidR="008272C6" w:rsidRPr="00C74C20" w:rsidTr="000801E1">
        <w:trPr>
          <w:gridAfter w:val="1"/>
          <w:wAfter w:w="240" w:type="dxa"/>
          <w:trHeight w:val="30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«Ах ты, береза», рус.нар. песня; «Осенняя песенка», муз. Д. Васильева-Буглая,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рус.нар. мелодия; «Мама», муз. П. Чайковского, «Жаворонок», муз. М. Глинки; «Марш», муз. С. Прокофьева.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 - песня-шутка; муз. Е. Тиличеевой, сл. К. Чуковского, «Кукушечка», рус.нар. песня, обраб. И. Арсеева; «Паучок» и «Кисонька-мурысонька», рус.нар. песни; заклички: «Ой, кулики! Весна поет!» и «Жаворонушки, прилетите!».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«Осень», муз. И. Кишко, сл. Т. Волгиной; «Санки», муз. М. Красева, сл. О. Высотской; «Зима прошла», муз. Н. 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E1" w:rsidRPr="00C74C20" w:rsidTr="000801E1">
        <w:trPr>
          <w:gridAfter w:val="1"/>
          <w:wAfter w:w="240" w:type="dxa"/>
          <w:trHeight w:val="222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8" w:type="dxa"/>
            <w:gridSpan w:val="8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801E1" w:rsidRPr="00C74C20" w:rsidRDefault="000801E1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Песенное творчество:</w:t>
            </w:r>
          </w:p>
        </w:tc>
      </w:tr>
      <w:tr w:rsidR="008272C6" w:rsidRPr="00C74C20" w:rsidTr="000801E1">
        <w:trPr>
          <w:gridAfter w:val="1"/>
          <w:wAfter w:w="240" w:type="dxa"/>
          <w:trHeight w:val="31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«Как тебя зовут?»; «Что ты хочешь, кошечка?»; «Наша песенка простая», муз. А. Александрова, сл. М. Ивенсен; «Курочка-рябушечка», муз. Г. Лобачева, сл. Народные.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52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4C20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Музыкально-ритмические движения:</w:t>
            </w:r>
          </w:p>
        </w:tc>
      </w:tr>
      <w:tr w:rsidR="008272C6" w:rsidRPr="00C74C20" w:rsidTr="000801E1">
        <w:trPr>
          <w:gridAfter w:val="1"/>
          <w:wAfter w:w="240" w:type="dxa"/>
          <w:trHeight w:val="2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формировать у детей навык ритмичного движения в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Игровые упражнения.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«Пружинки» под рус.нар. мелодию; ходьба под «Марш»,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«Полька», муз. М. Глинки; «Всадники», муз. В. Витлина; потопаем, покружимся под рус.нар. мелодии; «Петух», муз. Т. Ломовой; «Кукла», муз. М. Старокадомского; «Упражнения с цветами» под муз. «Вальса» А. Жилина.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«Топ и хлоп», муз. Т. Назарова-Метнер, сл. Е. Каргановой; «Танец с ложками» под рус.нар. мелодию; новогодние хороводы по выбору музыкального руководителя.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«Снежинки», муз. О. Берта, обраб. Н. Метлова; «Танец зайчат» под «Польку» И. Штрауса; «Снежинки», муз. Т. Ломовой; «Бусинки» под «Галоп» И. Дунаевского.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84" w:rsidRPr="00C74C20" w:rsidTr="000801E1">
        <w:trPr>
          <w:gridAfter w:val="1"/>
          <w:wAfter w:w="240" w:type="dxa"/>
          <w:trHeight w:val="300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16B84" w:rsidRPr="00C74C20" w:rsidRDefault="00816B84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16B84" w:rsidRPr="00C74C20" w:rsidRDefault="00816B84" w:rsidP="000801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танцевально-игрового творчества:</w:t>
            </w:r>
          </w:p>
        </w:tc>
      </w:tr>
      <w:tr w:rsidR="008272C6" w:rsidRPr="00C74C20" w:rsidTr="000801E1">
        <w:trPr>
          <w:gridAfter w:val="1"/>
          <w:wAfter w:w="240" w:type="dxa"/>
          <w:trHeight w:val="237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•Этюды-драматизации.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 В. Агафонникова.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Музыкальные игры.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Игры с пением.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танцевально-игрового творчества.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муз. Н. Потоловского; «Зайчики», «Наседка и цыплята», «Воробей», муз. Т. Ломовой; «Ой, хмель мой, хмелек», рус.нар. мелодия, обраб. М. Раухвергера; «Кукла», муз. М. Старокадомского; «Медвежата», муз. М. Красева, сл. Н. Френкель.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Развитие звуковысотного слуха. «Птицы и птенчики», «Качели».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«Петушок, курочка и цыпленок», «Кто как идет?», «Веселые дудочки»; «Сыграй, как я».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тембрового и динамического слуха.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«Громко-тихо», «Узнай свой инструмент»; «Угадай, на чем играю». </w:t>
            </w: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жанра и развитие памяти.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делает кукла?», «Узнай и спой песню по картинке», «Музыкальный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магазин».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B1F" w:rsidRPr="00C74C20" w:rsidTr="000801E1">
        <w:trPr>
          <w:gridAfter w:val="1"/>
          <w:wAfter w:w="240" w:type="dxa"/>
          <w:trHeight w:val="210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6A4B1F" w:rsidRPr="00C74C20" w:rsidRDefault="006A4B1F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8" w:type="dxa"/>
            <w:gridSpan w:val="8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4B1F" w:rsidRPr="00C74C20" w:rsidRDefault="006A4B1F" w:rsidP="000801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Игра на детских музыкальных инструментах:</w:t>
            </w:r>
          </w:p>
        </w:tc>
      </w:tr>
      <w:tr w:rsidR="008272C6" w:rsidRPr="00C74C20" w:rsidTr="000801E1">
        <w:trPr>
          <w:gridAfter w:val="1"/>
          <w:wAfter w:w="240" w:type="dxa"/>
          <w:trHeight w:val="330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Игра на детских музыкальных инструментах.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«Гармошка», «Небо синее», «Андрей-воробей», муз. Е. Тиличеевой, сл. М. Долинова; «Сорока-сорока», рус.нар. прибаутка, обр. Т. Попатенко.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8272C6" w:rsidRPr="00C74C20" w:rsidTr="000801E1">
        <w:trPr>
          <w:gridAfter w:val="2"/>
          <w:wAfter w:w="314" w:type="dxa"/>
          <w:trHeight w:val="2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учить элементам художественно-образных выразительных средств (интонация, мимика, пантомимика);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активизировать словарь детей, совершенствовать звуковую культуру речи, интонационный строй, диалогическую речь;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различными видами театра (кукольный, музыкальный, детский, театр зверей и другое);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побуждать интерес творческим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проявлениям в игре и игровому общению со сверстниками.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55"/>
        </w:trPr>
        <w:tc>
          <w:tcPr>
            <w:tcW w:w="1508" w:type="dxa"/>
            <w:vMerge w:val="restart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8272C6" w:rsidRPr="00C74C20" w:rsidRDefault="008272C6" w:rsidP="0008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культурно-досуговая деятельность:</w:t>
            </w:r>
          </w:p>
        </w:tc>
      </w:tr>
      <w:tr w:rsidR="000801E1" w:rsidRPr="00C74C20" w:rsidTr="000801E1">
        <w:trPr>
          <w:trHeight w:val="285"/>
        </w:trPr>
        <w:tc>
          <w:tcPr>
            <w:tcW w:w="1508" w:type="dxa"/>
            <w:vMerge/>
            <w:shd w:val="clear" w:color="auto" w:fill="AEAAAA" w:themeFill="background2" w:themeFillShade="BF"/>
          </w:tcPr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развлечениям, знакомящим с культурой и традициями народов страны;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чувства причастности к событиям, происходящим в стране;</w:t>
            </w:r>
          </w:p>
          <w:p w:rsidR="000801E1" w:rsidRPr="00C74C20" w:rsidRDefault="000801E1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индивидуальные творческие способности и художественные наклонности ребёнка;</w:t>
            </w:r>
          </w:p>
          <w:p w:rsidR="000801E1" w:rsidRPr="00C74C20" w:rsidRDefault="000801E1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801E1" w:rsidRPr="00C74C20" w:rsidRDefault="000801E1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  <w:p w:rsidR="000801E1" w:rsidRPr="00C74C20" w:rsidRDefault="000801E1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single" w:sz="8" w:space="0" w:color="auto"/>
              <w:right w:val="nil"/>
            </w:tcBorders>
            <w:shd w:val="clear" w:color="auto" w:fill="FFFFFF" w:themeFill="background1"/>
          </w:tcPr>
          <w:p w:rsidR="000801E1" w:rsidRPr="00C74C20" w:rsidRDefault="000801E1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85"/>
        </w:trPr>
        <w:tc>
          <w:tcPr>
            <w:tcW w:w="1508" w:type="dxa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nil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воспитание эстетических чувств (удивления, радости, восхищения) к различным объектам и явлениям окружающего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8272C6" w:rsidRPr="00C74C20" w:rsidTr="000801E1">
        <w:trPr>
          <w:gridAfter w:val="3"/>
          <w:wAfter w:w="476" w:type="dxa"/>
          <w:trHeight w:val="285"/>
        </w:trPr>
        <w:tc>
          <w:tcPr>
            <w:tcW w:w="1508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 (3-4 года)</w:t>
            </w:r>
          </w:p>
        </w:tc>
        <w:tc>
          <w:tcPr>
            <w:tcW w:w="4061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закреплять культурно-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8531" w:type="dxa"/>
            <w:gridSpan w:val="4"/>
            <w:tcBorders>
              <w:top w:val="single" w:sz="8" w:space="0" w:color="auto"/>
              <w:bottom w:val="dashSmallGap" w:sz="4" w:space="0" w:color="auto"/>
            </w:tcBorders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произведений изобразительного искусства.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: В.В. Лебедев к книге С.Я. Маршака «Усатый- полосатый».</w:t>
            </w:r>
          </w:p>
        </w:tc>
      </w:tr>
      <w:tr w:rsidR="008272C6" w:rsidRPr="00C74C20" w:rsidTr="000801E1">
        <w:trPr>
          <w:gridAfter w:val="3"/>
          <w:wAfter w:w="476" w:type="dxa"/>
          <w:trHeight w:val="258"/>
        </w:trPr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  <w:tr w:rsidR="008272C6" w:rsidRPr="00C74C20" w:rsidTr="000801E1">
        <w:trPr>
          <w:gridAfter w:val="3"/>
          <w:wAfter w:w="476" w:type="dxa"/>
          <w:trHeight w:val="258"/>
        </w:trPr>
        <w:tc>
          <w:tcPr>
            <w:tcW w:w="1508" w:type="dxa"/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Физическое развитие 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459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укреплять здоровье ребёнка, опорно-двигательный аппарат, формировать правильную осанку, повышать иммунитет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физического воспитания;</w:t>
            </w: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799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ладони;подлезание под веревку или дугу, не касаясь руками пола прямо и боком;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2x5 м; перебегание подгруппами по 5-6 человек с одной стороны площадки на другую; бег врассыпную с ловлей и увертыванием;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2C6" w:rsidRPr="00C74C20" w:rsidRDefault="008272C6" w:rsidP="0008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2C6" w:rsidRPr="00C74C20" w:rsidTr="000801E1">
        <w:trPr>
          <w:gridAfter w:val="3"/>
          <w:wAfter w:w="476" w:type="dxa"/>
          <w:trHeight w:val="258"/>
        </w:trPr>
        <w:tc>
          <w:tcPr>
            <w:tcW w:w="1508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8272C6" w:rsidRPr="00C74C20" w:rsidRDefault="008272C6" w:rsidP="00080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077919" w:rsidRPr="00C74C20" w:rsidRDefault="000801E1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0801E1" w:rsidRDefault="000801E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0801E1" w:rsidRDefault="000801E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0801E1" w:rsidRDefault="000801E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2A2726" w:rsidRPr="00C74C20" w:rsidRDefault="00163E5D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74C20">
        <w:rPr>
          <w:rFonts w:ascii="Times New Roman" w:hAnsi="Times New Roman" w:cs="Times New Roman"/>
          <w:iCs/>
          <w:sz w:val="24"/>
          <w:szCs w:val="24"/>
          <w:u w:val="single"/>
        </w:rPr>
        <w:t>Часть, формируемая участниками ОО</w:t>
      </w:r>
      <w:r w:rsidR="00FD1E85" w:rsidRPr="00C74C20">
        <w:rPr>
          <w:rFonts w:ascii="Times New Roman" w:hAnsi="Times New Roman" w:cs="Times New Roman"/>
          <w:iCs/>
          <w:sz w:val="24"/>
          <w:szCs w:val="24"/>
          <w:u w:val="single"/>
        </w:rPr>
        <w:t>( 3-4 года)</w:t>
      </w:r>
    </w:p>
    <w:p w:rsidR="00673A01" w:rsidRPr="00C74C20" w:rsidRDefault="00673A0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63E5D" w:rsidRPr="00C74C20" w:rsidRDefault="00673A01" w:rsidP="00B8541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  <w:highlight w:val="lightGray"/>
        </w:rPr>
        <w:t>Парциальная программа «Юный эколог», С. Н. Николаева.</w:t>
      </w:r>
    </w:p>
    <w:p w:rsidR="00673A01" w:rsidRPr="00C74C20" w:rsidRDefault="00163E5D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 w:rsidR="00074F3A" w:rsidRPr="00C74C20">
        <w:rPr>
          <w:rFonts w:ascii="Times New Roman" w:hAnsi="Times New Roman" w:cs="Times New Roman"/>
          <w:iCs/>
          <w:sz w:val="24"/>
          <w:szCs w:val="24"/>
        </w:rPr>
        <w:t>формирование начал экологической культуры(правильного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73A01" w:rsidRPr="00C74C20" w:rsidRDefault="00673A01" w:rsidP="0067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Задачи: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формирование у дошкольников осознано правильного, гуманного отношения к природе;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накопление знаний о живой и неживой природе, взаимосвязи и взаимодействии всех природных объектов экологии;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формирование у детей практических навыков и умений в разнообразной деятельности в природе, правильного поведения и общения;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воспитание потребности в созидании и творчестве;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создание условий для полноценного экологического воспитания;</w:t>
      </w:r>
    </w:p>
    <w:p w:rsidR="00673A01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воспитание любви к природе через прямое общение с ней.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72BB1" w:rsidRPr="00C74C20" w:rsidRDefault="00F72BB1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Планируемые результаты</w:t>
      </w:r>
      <w:r w:rsidR="00074F3A" w:rsidRPr="00C74C20">
        <w:rPr>
          <w:rFonts w:ascii="Times New Roman" w:hAnsi="Times New Roman" w:cs="Times New Roman"/>
          <w:i/>
          <w:iCs/>
          <w:sz w:val="24"/>
          <w:szCs w:val="24"/>
        </w:rPr>
        <w:t xml:space="preserve"> (с 3 до 4 лет)</w:t>
      </w:r>
      <w:r w:rsidRPr="00C74C2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проявление интереса к объектам окружающего мира, условиям жизни людей, растений, животных. Попытка оценивать их состояние с позиции «хорошо-плохо»;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участие в экологически ориентированной деятельности;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эмоциональное реагирование при встрече с прекрасным и попытка передать свои чувства в доступных видах творчества;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выполнение правил на улице, в транспорте, во время прогулок;</w:t>
      </w:r>
    </w:p>
    <w:p w:rsidR="00074F3A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готовность оказать помощь нуждающимся в ней людям, животным, растениям;</w:t>
      </w:r>
    </w:p>
    <w:p w:rsidR="00251885" w:rsidRPr="00C74C20" w:rsidRDefault="00074F3A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самоконтроль поведения, поступков с целью не причинить вреда окружающей среде.</w:t>
      </w:r>
    </w:p>
    <w:p w:rsidR="00ED599F" w:rsidRPr="00C74C20" w:rsidRDefault="00ED599F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63E5D" w:rsidRPr="00C74C20" w:rsidRDefault="00E4052B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Содержание работы:</w:t>
      </w:r>
    </w:p>
    <w:tbl>
      <w:tblPr>
        <w:tblStyle w:val="a3"/>
        <w:tblW w:w="0" w:type="auto"/>
        <w:tblLook w:val="04A0"/>
      </w:tblPr>
      <w:tblGrid>
        <w:gridCol w:w="5920"/>
        <w:gridCol w:w="9497"/>
      </w:tblGrid>
      <w:tr w:rsidR="00F72BB1" w:rsidRPr="00C74C20" w:rsidTr="00F17994">
        <w:tc>
          <w:tcPr>
            <w:tcW w:w="5920" w:type="dxa"/>
          </w:tcPr>
          <w:p w:rsidR="00F72BB1" w:rsidRPr="00C74C20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:rsidR="00F72BB1" w:rsidRPr="00C74C20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F72BB1" w:rsidRPr="00C74C20" w:rsidTr="00F17994">
        <w:tc>
          <w:tcPr>
            <w:tcW w:w="5920" w:type="dxa"/>
          </w:tcPr>
          <w:p w:rsidR="00F72BB1" w:rsidRPr="00C74C20" w:rsidRDefault="00782BA0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Заложить первые представления о мире растений и животных и их зависимости от условий жизни.</w:t>
            </w:r>
          </w:p>
        </w:tc>
        <w:tc>
          <w:tcPr>
            <w:tcW w:w="9497" w:type="dxa"/>
          </w:tcPr>
          <w:p w:rsidR="00F72BB1" w:rsidRPr="00C74C20" w:rsidRDefault="00782BA0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учить различать и правильно называть объекты природы, с которыми дети постоянно взаимодействуют, познакомить с их главными сенсорными свойствами (форма, цвет,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величина, характер поверхности и т.п.); дать первоначальные представления о возможном взаимодействии и ними;</w:t>
            </w:r>
          </w:p>
          <w:p w:rsidR="00782BA0" w:rsidRPr="00C74C20" w:rsidRDefault="00782BA0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у детей первоначальные представления о живых объектах, их принципиальном отличии от предметов (неживых объектов);</w:t>
            </w:r>
          </w:p>
          <w:p w:rsidR="00782BA0" w:rsidRPr="00C74C20" w:rsidRDefault="00782BA0" w:rsidP="00782B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элементарные умения правильно взаимодействовать с растениями и животными, привлекать к участию в деятельности по созданию для них нужных условий.</w:t>
            </w:r>
          </w:p>
        </w:tc>
      </w:tr>
    </w:tbl>
    <w:p w:rsidR="005C428B" w:rsidRPr="00C74C20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1E85" w:rsidRPr="00C74C20" w:rsidRDefault="00FD1E85" w:rsidP="00FD1E85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74C20">
        <w:rPr>
          <w:rFonts w:ascii="Times New Roman" w:hAnsi="Times New Roman" w:cs="Times New Roman"/>
          <w:iCs/>
          <w:sz w:val="24"/>
          <w:szCs w:val="24"/>
          <w:u w:val="single"/>
        </w:rPr>
        <w:t>Часть, формируемая участниками ОО(4-5 лет)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  <w:highlight w:val="lightGray"/>
        </w:rPr>
        <w:t>Парциальная программа «Юный эколог», С. Н. Николаева.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 w:rsidRPr="00C74C20">
        <w:rPr>
          <w:rFonts w:ascii="Times New Roman" w:hAnsi="Times New Roman" w:cs="Times New Roman"/>
          <w:iCs/>
          <w:sz w:val="24"/>
          <w:szCs w:val="24"/>
        </w:rPr>
        <w:t>формирование начал экологической культуры(правильного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Задачи: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формирование у дошкольников осознано правильного, гуманного отношения к природе;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накопление знаний о живой и неживой природе, взаимосвязи и взаимодействии всех природных объектов экологии;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формирование у детей практических навыков и умений в разнообразной деятельности в природе, правильного поведения и общения;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воспитание потребности в созидании и творчестве;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создание условий для полноценного экологического воспитания;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воспитание любви к природе через прямое общение с ней.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Планируемые результаты (с 4 до 5 лет):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интерес ребенка к объектам окружающего мира, сопровождающийся попытками их анализировать;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участие в той или иной деятельности вместе со взрослыми с проявлением самостоятельности и творчества;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общение с представителями животного и растительного мира, вызванное заботой о них;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выполнение ряда правил поведения в окружающей среде</w:t>
      </w:r>
      <w:r w:rsidRPr="00C74C20">
        <w:rPr>
          <w:rFonts w:ascii="Times New Roman" w:hAnsi="Times New Roman" w:cs="Times New Roman"/>
          <w:iCs/>
          <w:sz w:val="24"/>
          <w:szCs w:val="24"/>
        </w:rPr>
        <w:cr/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 xml:space="preserve">Формы и методы работы с детьми: 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циклы наблюдений за растениями и животными,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занятия,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целевые прогулки,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экскурсии,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t>• игровые обучающие ситуации с использованием игрушек и литературных персонажей.</w:t>
      </w: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C20">
        <w:rPr>
          <w:rFonts w:ascii="Times New Roman" w:hAnsi="Times New Roman" w:cs="Times New Roman"/>
          <w:i/>
          <w:iCs/>
          <w:sz w:val="24"/>
          <w:szCs w:val="24"/>
        </w:rPr>
        <w:t>Содержание работы:</w:t>
      </w:r>
    </w:p>
    <w:tbl>
      <w:tblPr>
        <w:tblStyle w:val="a3"/>
        <w:tblW w:w="0" w:type="auto"/>
        <w:tblLook w:val="04A0"/>
      </w:tblPr>
      <w:tblGrid>
        <w:gridCol w:w="5920"/>
        <w:gridCol w:w="9497"/>
      </w:tblGrid>
      <w:tr w:rsidR="00FD1E85" w:rsidRPr="00C74C20" w:rsidTr="005E7A2B">
        <w:tc>
          <w:tcPr>
            <w:tcW w:w="5920" w:type="dxa"/>
          </w:tcPr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FD1E85" w:rsidRPr="00C74C20" w:rsidTr="005E7A2B">
        <w:tc>
          <w:tcPr>
            <w:tcW w:w="5920" w:type="dxa"/>
          </w:tcPr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у детей осознанное отношение к растениям, животным, предметам, самому себе как части природы.</w:t>
            </w:r>
          </w:p>
        </w:tc>
        <w:tc>
          <w:tcPr>
            <w:tcW w:w="9497" w:type="dxa"/>
          </w:tcPr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воспитатель (как носитель экологической культуры) знакомит детей со способами общения с природой, учит наблюдать за окружающим миром, устанавливать элементарные связи и зависимости, испытывать радость от осознанного взаимодействия с живыми существами, которые находятся рядом, воспитывает потребность в созидании, </w:t>
            </w: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творчестве</w:t>
            </w:r>
          </w:p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использует игру в образовательной деятельности, во время труда, наблюдения, продумывает и организует игровые обучающие ситуации, инсценирование литературных произведений, обыгрывает персонажей сказок</w:t>
            </w:r>
          </w:p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уточняет с детьми форму, цвет, запах, размеры, характер поверхности и другие особенности объектов природы, учит по-разному, образно обозначать эти особенности, сравнивать явления, подбирать эпитеты, синонимы.</w:t>
            </w:r>
          </w:p>
          <w:p w:rsidR="00FD1E85" w:rsidRPr="00C74C20" w:rsidRDefault="00FD1E85" w:rsidP="005E7A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читает детям литературные произведения, вместе с детьми инсценируют их, создают иллюстрации к ним. Особое место отводится работе с произведениями Е.Чарушина.</w:t>
            </w:r>
          </w:p>
        </w:tc>
      </w:tr>
    </w:tbl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50783" w:rsidRDefault="00D50783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FD1E85" w:rsidRPr="00C74C20" w:rsidRDefault="00FD1E85" w:rsidP="00FD1E85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  <w:r w:rsidRPr="00C74C20">
        <w:rPr>
          <w:rStyle w:val="FontStyle223"/>
          <w:rFonts w:ascii="Times New Roman" w:hAnsi="Times New Roman" w:cs="Times New Roman"/>
          <w:sz w:val="24"/>
          <w:szCs w:val="24"/>
        </w:rPr>
        <w:t>Организация жизни и воспитания детей</w:t>
      </w:r>
    </w:p>
    <w:p w:rsidR="00FD1E85" w:rsidRPr="00C74C20" w:rsidRDefault="00FD1E85" w:rsidP="00A36792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24"/>
          <w:szCs w:val="24"/>
        </w:rPr>
      </w:pPr>
      <w:r w:rsidRPr="00C74C20">
        <w:rPr>
          <w:rStyle w:val="FontStyle209"/>
          <w:rFonts w:ascii="Times New Roman" w:hAnsi="Times New Roman" w:cs="Times New Roman"/>
          <w:sz w:val="24"/>
          <w:szCs w:val="24"/>
        </w:rPr>
        <w:t>Примерный режим дня</w:t>
      </w:r>
    </w:p>
    <w:p w:rsidR="00FD1E85" w:rsidRPr="00C74C20" w:rsidRDefault="00FD1E85" w:rsidP="00FD1E8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74C20">
        <w:rPr>
          <w:rStyle w:val="FontStyle207"/>
          <w:rFonts w:ascii="Times New Roman" w:hAnsi="Times New Roman" w:cs="Times New Roman"/>
          <w:sz w:val="24"/>
          <w:szCs w:val="24"/>
        </w:rPr>
        <w:t>Режим дня составлен с расчетом на 9-часовое пребывание ребенка в детском саду.</w:t>
      </w:r>
    </w:p>
    <w:p w:rsidR="00FD1E85" w:rsidRPr="00C74C20" w:rsidRDefault="00FD1E85" w:rsidP="00FD1E8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C74C20">
        <w:rPr>
          <w:rStyle w:val="FontStyle207"/>
          <w:rFonts w:ascii="Times New Roman" w:hAnsi="Times New Roman" w:cs="Times New Roman"/>
          <w:sz w:val="24"/>
          <w:szCs w:val="24"/>
        </w:rPr>
        <w:t>При осущест</w:t>
      </w:r>
      <w:r w:rsidRPr="00C74C20">
        <w:rPr>
          <w:rStyle w:val="FontStyle207"/>
          <w:rFonts w:ascii="Times New Roman" w:hAnsi="Times New Roman" w:cs="Times New Roman"/>
          <w:sz w:val="24"/>
          <w:szCs w:val="24"/>
        </w:rPr>
        <w:softHyphen/>
        <w:t>влении режимных моментов необходимо учитывать также индивидуальные особенности ребенка (длительность сна, вкусовые предпочтения, ха</w:t>
      </w:r>
      <w:r w:rsidRPr="00C74C20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 и т. д.).</w:t>
      </w:r>
    </w:p>
    <w:p w:rsidR="00FD1E85" w:rsidRPr="00C74C20" w:rsidRDefault="00FD1E85" w:rsidP="00FD1E85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</w:rPr>
      </w:pPr>
    </w:p>
    <w:p w:rsidR="00FD1E85" w:rsidRPr="00C74C20" w:rsidRDefault="00FD1E85" w:rsidP="00FD1E85">
      <w:pPr>
        <w:jc w:val="center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Холодный период (сентябрь – май)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1800"/>
        <w:gridCol w:w="1643"/>
      </w:tblGrid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часы в день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Прием детей, осмотр, игры, дежурство, утренняя гимнастика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8.00 - 8.30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08.30 -09.00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09.00-10.50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01.50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Второй завтрак (рекомендуемый).  Подготовка к прогулке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Прогулка (игры, наблюдения, труд)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11.00- 11.50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00.50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Возвращения с прогулки, подготовка к обеду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Спокойные игры, подготовка ко сну, дневной сон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02.30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самостоятельная деятельность 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00.15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15.15-15.3 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00.15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с  детьми, самостоятельная деятельность, подготовка к прогулке, прогулка, уход детей домой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</w:tr>
    </w:tbl>
    <w:p w:rsidR="00FD1E85" w:rsidRPr="00C74C20" w:rsidRDefault="00FD1E85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A36792" w:rsidRPr="00C74C20" w:rsidRDefault="00A36792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D1E85" w:rsidRDefault="00FD1E85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D50783" w:rsidRDefault="00D50783" w:rsidP="00FD1E85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D1E85" w:rsidRPr="00C74C20" w:rsidRDefault="00FD1E85" w:rsidP="00D5078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>Теплый период  (июнь - август)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588"/>
        <w:gridCol w:w="1800"/>
        <w:gridCol w:w="1643"/>
      </w:tblGrid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часы в день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Прием детей, осмотр, игры, дежурство, утренняя гимнастика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8.00 - 8.30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08.30 -09.00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09.00-10.20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01.20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Прогулка (игры, наблюдения, труд)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10.30- 12.00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Возвращения с прогулки, игры, самостоятельная деятельность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00.20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12.20-12.40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00.20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12.40 – 14.50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самостоятельная деятельность 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14.50-15.15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00.25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00.15</w:t>
            </w:r>
          </w:p>
        </w:tc>
      </w:tr>
      <w:tr w:rsidR="00FD1E85" w:rsidRPr="00C74C20" w:rsidTr="005E7A2B">
        <w:tc>
          <w:tcPr>
            <w:tcW w:w="6588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1800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643" w:type="dxa"/>
          </w:tcPr>
          <w:p w:rsidR="00FD1E85" w:rsidRPr="00C74C20" w:rsidRDefault="00FD1E85" w:rsidP="005E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</w:tr>
    </w:tbl>
    <w:p w:rsidR="00FD1E85" w:rsidRPr="00C74C20" w:rsidRDefault="00FD1E85" w:rsidP="00FD1E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1E85" w:rsidRPr="00C74C20" w:rsidRDefault="00FD1E85" w:rsidP="00FD1E8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D1E85" w:rsidRPr="00C74C20" w:rsidRDefault="00FD1E85" w:rsidP="00FD1E85">
      <w:pPr>
        <w:pStyle w:val="Style17"/>
        <w:widowControl/>
        <w:rPr>
          <w:rFonts w:ascii="Times New Roman" w:hAnsi="Times New Roman" w:cs="Times New Roman"/>
          <w:b/>
          <w:u w:val="single"/>
        </w:rPr>
      </w:pPr>
    </w:p>
    <w:p w:rsidR="00A91ACC" w:rsidRPr="00C74C20" w:rsidRDefault="00A91ACC" w:rsidP="00FD1E85">
      <w:pPr>
        <w:pStyle w:val="Style17"/>
        <w:widowControl/>
        <w:rPr>
          <w:rFonts w:ascii="Times New Roman" w:hAnsi="Times New Roman" w:cs="Times New Roman"/>
          <w:b/>
          <w:u w:val="single"/>
        </w:rPr>
      </w:pPr>
    </w:p>
    <w:p w:rsidR="00A91ACC" w:rsidRPr="00C74C20" w:rsidRDefault="00A91ACC" w:rsidP="00FD1E85">
      <w:pPr>
        <w:pStyle w:val="Style17"/>
        <w:widowControl/>
        <w:rPr>
          <w:rFonts w:ascii="Times New Roman" w:hAnsi="Times New Roman" w:cs="Times New Roman"/>
          <w:b/>
          <w:u w:val="single"/>
        </w:rPr>
      </w:pPr>
    </w:p>
    <w:p w:rsidR="00FD1E85" w:rsidRPr="00C74C20" w:rsidRDefault="00FD1E85" w:rsidP="00FD1E85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4C2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Перечень основных занятий</w:t>
      </w:r>
    </w:p>
    <w:p w:rsidR="00FD1E85" w:rsidRPr="00C74C20" w:rsidRDefault="00FD1E85" w:rsidP="00FD1E85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4C20">
        <w:rPr>
          <w:rFonts w:ascii="Times New Roman" w:hAnsi="Times New Roman" w:cs="Times New Roman"/>
          <w:color w:val="000000"/>
          <w:sz w:val="24"/>
          <w:szCs w:val="24"/>
        </w:rPr>
        <w:t>(при работе по пятидневной неделе)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274"/>
        <w:gridCol w:w="1753"/>
      </w:tblGrid>
      <w:tr w:rsidR="00FD1E85" w:rsidRPr="00C74C20" w:rsidTr="005E7A2B">
        <w:trPr>
          <w:trHeight w:val="538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занятий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занятий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развитие. 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Познавательно-исследовательская и продуктивная (кон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структивная) деятельность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развитие. 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Формирование элементарных математических представ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лений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развитие. </w:t>
            </w: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развитие (развитие детской речи)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развитие. Чтение художественной литературы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 эстетическое развитие: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-рисование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лепка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— аппликация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музыка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D50783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D1E85" w:rsidRPr="00C74C20" w:rsidTr="005E7A2B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E85" w:rsidRPr="00C74C20" w:rsidRDefault="00FD1E85" w:rsidP="005E7A2B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D1E85" w:rsidRPr="00C74C20" w:rsidRDefault="00FD1E85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E7A2B" w:rsidRPr="00C74C20" w:rsidRDefault="005E7A2B" w:rsidP="00FD1E8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C20">
        <w:rPr>
          <w:rFonts w:ascii="Times New Roman" w:hAnsi="Times New Roman" w:cs="Times New Roman"/>
          <w:iCs/>
          <w:sz w:val="24"/>
          <w:szCs w:val="24"/>
        </w:rPr>
        <w:object w:dxaOrig="15147" w:dyaOrig="8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7.2pt;height:444.6pt" o:ole="">
            <v:imagedata r:id="rId9" o:title=""/>
          </v:shape>
          <o:OLEObject Type="Embed" ProgID="Word.Document.8" ShapeID="_x0000_i1025" DrawAspect="Content" ObjectID="_1784214816" r:id="rId10">
            <o:FieldCodes>\s</o:FieldCodes>
          </o:OLEObject>
        </w:object>
      </w:r>
    </w:p>
    <w:p w:rsidR="00FD1E85" w:rsidRPr="00C74C20" w:rsidRDefault="00FD1E85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A2B" w:rsidRPr="00C74C20" w:rsidRDefault="005E7A2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501" w:rsidRPr="00C74C20" w:rsidRDefault="00450501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CC" w:rsidRPr="00C74C20" w:rsidRDefault="00A91ACC" w:rsidP="003D15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A2B" w:rsidRPr="00C74C20" w:rsidRDefault="003D1520" w:rsidP="003D15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C20"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="005E7A2B" w:rsidRPr="00C74C20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5E7A2B" w:rsidRPr="00C74C20" w:rsidRDefault="005E7A2B" w:rsidP="005E7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11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5245"/>
        <w:gridCol w:w="4110"/>
      </w:tblGrid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Тематические дни календарного плана воспитательной работы</w:t>
            </w:r>
            <w:r w:rsidRPr="00C74C2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74C2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(добавить региональные праздники в соответствии с планом ДОУ)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48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01.09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День знаний. Уроки безопасности (дома, на улице, в лесу, в общественном транспорте и др.) Профессии учителя и сотрудников детского сада.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 сентября -День знаний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Осень. Листопад. Кладовая леса: осенние ягоды, грибы.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8 сентября: Международный день распространения грамотности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здоровья. Профессии врача.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Моя семья.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.09-29.09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Хлеб. Продукты питания. Здоровое питание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27 сентября: День воспитателя и всех дошкольных работников.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 октября. Международный день пожилых людей.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Мой край родной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4 октября: День защиты животных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5 октября: День учителя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15 октября в 2023 году. Третье воскресенье октября: День отца в России.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Золотая осень. Изменения в природе.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Перелетные птицы.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.10-0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народного единства. Моя малая и большая Родина. Народные традиции, промыслы и обычаи.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4 ноября: День народного единства.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13.11-1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Неделя игры и игрушки. Народная игрушка 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матери.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26 ноября в 2023 году. Последнее воскресенье ноября: День матери в России</w:t>
            </w:r>
          </w:p>
        </w:tc>
      </w:tr>
      <w:tr w:rsidR="005E7A2B" w:rsidRPr="00C74C20" w:rsidTr="005E7A2B">
        <w:trPr>
          <w:trHeight w:val="471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.11-0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Зима. Изменения в природе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ноября: День Государственного герба Российской Федерации.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 декабря: Международный день инвалидов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Зимующие птицы.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декабря: День добровольца (волонтера) в России. </w:t>
            </w:r>
            <w:r w:rsidRPr="00C74C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Можно провести день доброты.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8 декабря: Международный день художника.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9 декабря: День Героев Отечества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Дикие и домашние животные зимой.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5E7A2B" w:rsidRPr="00C74C20" w:rsidTr="005E7A2B">
        <w:trPr>
          <w:trHeight w:val="394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Зимние забавы. 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.12. -30.12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Зима. Новый год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31 декабря: Новый год.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 домашнего обихода: мебель, посуда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.01- 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Деревья. Кустарники зимой.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 холодных стран (севера)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.01-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Профессии людей   экстренных служб (скорая помощь, пожарная служба, служба спасения). Электробытовые приборы. Инструменты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битве.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.02-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связи: почта, сотовый телефон, компьютер.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8 февраля: День российской науки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Транспорт. Работники транспорта. Правила дорожного движения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.02-22.02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21 февраля: Международный день родного языка.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февраля: День защитника Отечества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.02-0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Весна. Изменения в природе: животные и их детеныши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Март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.03-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7.03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8 Марта - Международный женский день. Женские профессии.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8 марта: Международный женский день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в природе весной. Красная книга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Комнатные растения. Цветы. Огород на окне.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18 марта: День воссоединения Крыма с Россией</w:t>
            </w: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.03-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марта: Всемирный день театра.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2023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.04-0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Перелетные птицы. Птицы весной: акция скворечник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08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.04- 1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космонавтики. Покорение космоса.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апреля: День космонавтики</w:t>
            </w: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5</w:t>
            </w: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19</w:t>
            </w: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День Земли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искусства.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467"/>
        </w:trPr>
        <w:tc>
          <w:tcPr>
            <w:tcW w:w="2268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Май 202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99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-30.04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 весны. (Праздник Весны и Труда).  Москва – столица нашей Родины.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 мая: Праздник Весны и Труда.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7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.05-08.05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День Победы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9 мая: День Победы.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.05-1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Весенние работы на приусадебных участках. Животные водоемов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7A2B" w:rsidRPr="00C74C20" w:rsidTr="005E7A2B">
        <w:trPr>
          <w:trHeight w:val="20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.05-2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 безопасности.Мы растем- скоро в школу мы пойдем!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19 мая: День детских общественных организаций России.</w:t>
            </w:r>
          </w:p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5E7A2B" w:rsidRPr="00C74C20" w:rsidTr="005E7A2B">
        <w:trPr>
          <w:trHeight w:val="223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.05-31.05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Мониторинг. Лето. Выпускной бал</w:t>
            </w:r>
          </w:p>
        </w:tc>
        <w:tc>
          <w:tcPr>
            <w:tcW w:w="4110" w:type="dxa"/>
            <w:tcBorders>
              <w:top w:val="single" w:sz="4" w:space="0" w:color="auto"/>
              <w:right w:val="single" w:sz="4" w:space="0" w:color="auto"/>
            </w:tcBorders>
          </w:tcPr>
          <w:p w:rsidR="005E7A2B" w:rsidRPr="00C74C20" w:rsidRDefault="005E7A2B" w:rsidP="005E7A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E7A2B" w:rsidRPr="00C74C20" w:rsidRDefault="005E7A2B" w:rsidP="005E7A2B">
      <w:pPr>
        <w:rPr>
          <w:rFonts w:ascii="Times New Roman" w:hAnsi="Times New Roman" w:cs="Times New Roman"/>
          <w:sz w:val="24"/>
          <w:szCs w:val="24"/>
        </w:rPr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450501" w:rsidRPr="00C74C20" w:rsidRDefault="00450501" w:rsidP="005E7A2B">
      <w:pPr>
        <w:pStyle w:val="11"/>
        <w:spacing w:before="76" w:line="487" w:lineRule="auto"/>
        <w:ind w:right="2171"/>
      </w:pPr>
    </w:p>
    <w:p w:rsidR="00C74C20" w:rsidRPr="00C74C20" w:rsidRDefault="00C74C20" w:rsidP="003D1520">
      <w:pPr>
        <w:pStyle w:val="11"/>
        <w:spacing w:before="76" w:line="487" w:lineRule="auto"/>
        <w:ind w:left="0" w:right="2171"/>
      </w:pPr>
    </w:p>
    <w:p w:rsidR="005E7A2B" w:rsidRPr="00C74C20" w:rsidRDefault="005E7A2B" w:rsidP="003D1520">
      <w:pPr>
        <w:pStyle w:val="11"/>
        <w:spacing w:before="76" w:line="487" w:lineRule="auto"/>
        <w:ind w:left="0" w:right="2171"/>
      </w:pPr>
      <w:r w:rsidRPr="00C74C20">
        <w:lastRenderedPageBreak/>
        <w:t>Образовательныесобытия</w:t>
      </w:r>
    </w:p>
    <w:p w:rsidR="005E7A2B" w:rsidRPr="00C74C20" w:rsidRDefault="005E7A2B" w:rsidP="005E7A2B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95"/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2235"/>
        <w:gridCol w:w="2126"/>
        <w:gridCol w:w="709"/>
        <w:gridCol w:w="850"/>
        <w:gridCol w:w="851"/>
        <w:gridCol w:w="992"/>
        <w:gridCol w:w="1949"/>
      </w:tblGrid>
      <w:tr w:rsidR="005E7A2B" w:rsidRPr="00C74C20" w:rsidTr="005E7A2B">
        <w:tc>
          <w:tcPr>
            <w:tcW w:w="1134" w:type="dxa"/>
            <w:vMerge w:val="restart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собы-тия</w:t>
            </w:r>
          </w:p>
        </w:tc>
        <w:tc>
          <w:tcPr>
            <w:tcW w:w="2235" w:type="dxa"/>
            <w:vMerge w:val="restart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события</w:t>
            </w:r>
          </w:p>
        </w:tc>
        <w:tc>
          <w:tcPr>
            <w:tcW w:w="2126" w:type="dxa"/>
            <w:vMerge w:val="restart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3402" w:type="dxa"/>
            <w:gridSpan w:val="4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E7A2B" w:rsidRPr="00C74C20" w:rsidTr="005E7A2B">
        <w:tc>
          <w:tcPr>
            <w:tcW w:w="1134" w:type="dxa"/>
            <w:vMerge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млад-шая группа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Сред-няя группа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Стар-шая группа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 xml:space="preserve">8 января 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Рождество. Колядки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Фольклорный праздник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27 января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  <w:rPr>
                <w:spacing w:val="-4"/>
              </w:rPr>
            </w:pPr>
            <w:r w:rsidRPr="00C74C20">
              <w:t>День полного освобождения Ленинграда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От фашистской блокады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08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Российской науки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3D1520" w:rsidRPr="00C74C20" w:rsidTr="005E7A2B">
        <w:tc>
          <w:tcPr>
            <w:tcW w:w="1134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 xml:space="preserve"> 10 февраля</w:t>
            </w:r>
          </w:p>
        </w:tc>
        <w:tc>
          <w:tcPr>
            <w:tcW w:w="2235" w:type="dxa"/>
          </w:tcPr>
          <w:p w:rsidR="003D1520" w:rsidRPr="00C74C20" w:rsidRDefault="003D1520" w:rsidP="005E7A2B">
            <w:pPr>
              <w:pStyle w:val="af"/>
              <w:ind w:left="0" w:firstLine="0"/>
              <w:jc w:val="left"/>
            </w:pPr>
            <w:r w:rsidRPr="00C74C20">
              <w:t>Кудесы (день рождения домого)</w:t>
            </w:r>
          </w:p>
        </w:tc>
        <w:tc>
          <w:tcPr>
            <w:tcW w:w="2126" w:type="dxa"/>
          </w:tcPr>
          <w:p w:rsidR="003D1520" w:rsidRPr="00C74C20" w:rsidRDefault="003D1520" w:rsidP="005E7A2B">
            <w:pPr>
              <w:pStyle w:val="af"/>
              <w:ind w:left="0" w:firstLine="0"/>
            </w:pPr>
            <w:r w:rsidRPr="00C74C20">
              <w:t>Позновательно- развлекательная программа</w:t>
            </w:r>
          </w:p>
        </w:tc>
        <w:tc>
          <w:tcPr>
            <w:tcW w:w="709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3D1520" w:rsidRPr="00C74C20" w:rsidRDefault="003D1520" w:rsidP="003D1520">
            <w:pPr>
              <w:pStyle w:val="af"/>
              <w:ind w:left="0" w:firstLine="0"/>
            </w:pPr>
            <w:r w:rsidRPr="00C74C20">
              <w:t>+</w:t>
            </w:r>
          </w:p>
        </w:tc>
        <w:tc>
          <w:tcPr>
            <w:tcW w:w="851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3D1520" w:rsidRPr="00C74C20" w:rsidRDefault="003D1520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15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памяти о россиянах, исполнявших служебный долг за пределами Отечества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21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23 февраля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Защитника Отечества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3D1520" w:rsidP="005E7A2B">
            <w:pPr>
              <w:pStyle w:val="af"/>
              <w:ind w:left="0" w:firstLine="0"/>
            </w:pPr>
            <w:r w:rsidRPr="00C74C20">
              <w:t>В</w:t>
            </w:r>
            <w:r w:rsidR="005E7A2B" w:rsidRPr="00C74C20">
              <w:t>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 xml:space="preserve">07 марта 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Масленица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Фольклорный </w:t>
            </w:r>
            <w:r w:rsidRPr="00C74C20">
              <w:lastRenderedPageBreak/>
              <w:t>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Музыкальный </w:t>
            </w:r>
            <w:r w:rsidRPr="00C74C20">
              <w:lastRenderedPageBreak/>
              <w:t>руководитель,</w:t>
            </w:r>
          </w:p>
          <w:p w:rsidR="005E7A2B" w:rsidRPr="00C74C20" w:rsidRDefault="003D1520" w:rsidP="005E7A2B">
            <w:pPr>
              <w:pStyle w:val="af"/>
              <w:ind w:left="0" w:firstLine="0"/>
            </w:pPr>
            <w:r w:rsidRPr="00C74C20">
              <w:t>В</w:t>
            </w:r>
            <w:r w:rsidR="005E7A2B" w:rsidRPr="00C74C20">
              <w:t>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08 марта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женский день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Тематический 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3D1520" w:rsidRPr="00C74C20" w:rsidTr="005E7A2B">
        <w:tc>
          <w:tcPr>
            <w:tcW w:w="1134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 xml:space="preserve">11 марта </w:t>
            </w:r>
          </w:p>
        </w:tc>
        <w:tc>
          <w:tcPr>
            <w:tcW w:w="2235" w:type="dxa"/>
          </w:tcPr>
          <w:p w:rsidR="003D1520" w:rsidRPr="00C74C20" w:rsidRDefault="003D1520" w:rsidP="005E7A2B">
            <w:pPr>
              <w:pStyle w:val="af"/>
              <w:ind w:left="0" w:firstLine="0"/>
              <w:jc w:val="left"/>
            </w:pPr>
            <w:r w:rsidRPr="00C74C20">
              <w:t>Масленица</w:t>
            </w:r>
          </w:p>
        </w:tc>
        <w:tc>
          <w:tcPr>
            <w:tcW w:w="2126" w:type="dxa"/>
          </w:tcPr>
          <w:p w:rsidR="003D1520" w:rsidRPr="00C74C20" w:rsidRDefault="003D1520" w:rsidP="005E7A2B">
            <w:pPr>
              <w:pStyle w:val="af"/>
              <w:ind w:left="0" w:firstLine="0"/>
            </w:pPr>
            <w:r w:rsidRPr="00C74C20">
              <w:t>Фольклорный праздник</w:t>
            </w:r>
          </w:p>
        </w:tc>
        <w:tc>
          <w:tcPr>
            <w:tcW w:w="709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3D1520" w:rsidRPr="00C74C20" w:rsidRDefault="003D1520" w:rsidP="003D1520">
            <w:pPr>
              <w:pStyle w:val="af"/>
              <w:ind w:left="0" w:firstLine="0"/>
            </w:pPr>
            <w:r w:rsidRPr="00C74C20">
              <w:t>+</w:t>
            </w:r>
          </w:p>
        </w:tc>
        <w:tc>
          <w:tcPr>
            <w:tcW w:w="851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3D1520" w:rsidRPr="00C74C20" w:rsidRDefault="003D152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3D1520" w:rsidRPr="00C74C20" w:rsidRDefault="003D1520" w:rsidP="003D1520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3D1520" w:rsidRPr="00C74C20" w:rsidRDefault="003D1520" w:rsidP="003D1520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18 марта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воссоединения Крыма с Россией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Тематическое занятие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27 марта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Всемирный День театра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Театрали-зованное представление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12 апреля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космонавтики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Тематическое занятие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22 апреля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Всемирный день Земли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Тематическое занятие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30 апреля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пожарной охраны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Просмотр видеоматериалов, 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 мая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Праздник весны и труда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09 мая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Победы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19 мая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детских  общественных организаций в России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Просмотр видеоматериалов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24 мая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славянской письменности и культуры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Тематическое занятие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защиты детей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Развлечение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05 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эколога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Тематический день «Я юный эколог»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06 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 xml:space="preserve">День русского языка, день </w:t>
            </w:r>
            <w:r w:rsidRPr="00C74C20">
              <w:lastRenderedPageBreak/>
              <w:t>рождения великого русского поэта Александра Сергеевича Пушкина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lastRenderedPageBreak/>
              <w:t xml:space="preserve">Тематический день «Сказки </w:t>
            </w:r>
            <w:r w:rsidRPr="00C74C20">
              <w:lastRenderedPageBreak/>
              <w:t>А.С.Пушкина»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lastRenderedPageBreak/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12июня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России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Музыкально-литературный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22июня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памяти и скорби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Чтение художест-венной литературы о Великой Отечест-венной войне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18 июня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медицинского работника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08 июля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семьи, любви и верности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Музыкаль-но-литературный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30 июля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военно-морского флота России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Просмотр видеоматериалов о Военно-морском флоте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02августа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военно-воздушных войск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Просмотр видеоматериалов о военно-воздушных войсках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12 августа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физкультурника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Физкультурный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Воспитатели, инструктор по физической культуре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22 августа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 о Государственном флаге Российской Федерации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27 августа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российского кино 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знаний</w:t>
            </w:r>
          </w:p>
          <w:p w:rsidR="005E7A2B" w:rsidRPr="00C74C20" w:rsidRDefault="005E7A2B" w:rsidP="005E7A2B">
            <w:pPr>
              <w:pStyle w:val="af"/>
              <w:ind w:left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 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3 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войны, День солидарности в борьбе с терроризмом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8 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07 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Бородинского сражения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 xml:space="preserve">21 </w:t>
            </w:r>
          </w:p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Осенины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Фольклорный праздник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27 сентября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воспитателя и всех дошкольных работников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Тематический досуг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  <w:rPr>
                <w:spacing w:val="-4"/>
              </w:rPr>
            </w:pPr>
            <w:r w:rsidRPr="00C74C20">
              <w:t>Международный день пожилых людей</w:t>
            </w: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Беседа, 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  <w:p w:rsidR="005E7A2B" w:rsidRPr="00C74C20" w:rsidRDefault="005E7A2B" w:rsidP="005E7A2B">
            <w:pPr>
              <w:pStyle w:val="af"/>
              <w:ind w:left="0" w:firstLine="0"/>
              <w:jc w:val="center"/>
            </w:pPr>
          </w:p>
          <w:p w:rsidR="005E7A2B" w:rsidRPr="00C74C20" w:rsidRDefault="005E7A2B" w:rsidP="005E7A2B">
            <w:pPr>
              <w:pStyle w:val="af"/>
              <w:ind w:left="0" w:firstLine="0"/>
              <w:jc w:val="center"/>
            </w:pP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01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музыки</w:t>
            </w:r>
          </w:p>
          <w:p w:rsidR="005E7A2B" w:rsidRPr="00C74C20" w:rsidRDefault="005E7A2B" w:rsidP="005E7A2B">
            <w:pPr>
              <w:pStyle w:val="af"/>
              <w:ind w:left="0"/>
              <w:jc w:val="left"/>
              <w:rPr>
                <w:spacing w:val="-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Слушание  музыки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4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защиты животных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05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учителя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Тематическое занятие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16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отца в России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Беседа, 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28 октября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анимации</w:t>
            </w: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Просмотр мультфильмов 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04 ноября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народного единства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lastRenderedPageBreak/>
              <w:t>8 ноября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России; 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26ноября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20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Беседа, праздник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 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30 ноября</w:t>
            </w:r>
          </w:p>
          <w:p w:rsidR="005E7A2B" w:rsidRPr="00C74C20" w:rsidRDefault="005E7A2B" w:rsidP="005E7A2B">
            <w:pPr>
              <w:pStyle w:val="af"/>
              <w:ind w:left="0"/>
              <w:jc w:val="center"/>
            </w:pP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Государственного герба Российской Федерации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 с использованием видеоматериалов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03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неизвестного солдата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Чтение художест-венной литературы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03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инвалидов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Акция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05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добровольца (волонтера) в России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Беседа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2B5CA0" w:rsidRPr="00C74C20" w:rsidTr="005E7A2B">
        <w:tc>
          <w:tcPr>
            <w:tcW w:w="1134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07 декабря</w:t>
            </w:r>
          </w:p>
        </w:tc>
        <w:tc>
          <w:tcPr>
            <w:tcW w:w="2235" w:type="dxa"/>
          </w:tcPr>
          <w:p w:rsidR="002B5CA0" w:rsidRPr="00C74C20" w:rsidRDefault="002B5CA0" w:rsidP="005E7A2B">
            <w:pPr>
              <w:pStyle w:val="af"/>
              <w:ind w:left="0" w:firstLine="0"/>
              <w:jc w:val="left"/>
            </w:pPr>
            <w:r w:rsidRPr="00C74C20">
              <w:t>«Екатерина санница»</w:t>
            </w:r>
          </w:p>
        </w:tc>
        <w:tc>
          <w:tcPr>
            <w:tcW w:w="2126" w:type="dxa"/>
          </w:tcPr>
          <w:p w:rsidR="002B5CA0" w:rsidRPr="00C74C20" w:rsidRDefault="002B5CA0" w:rsidP="005E7A2B">
            <w:pPr>
              <w:pStyle w:val="af"/>
              <w:ind w:left="0" w:firstLine="0"/>
            </w:pPr>
            <w:r w:rsidRPr="00C74C20">
              <w:t>Санный праздник</w:t>
            </w:r>
          </w:p>
        </w:tc>
        <w:tc>
          <w:tcPr>
            <w:tcW w:w="709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2B5CA0" w:rsidRPr="00C74C20" w:rsidRDefault="002B5CA0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2B5CA0" w:rsidRPr="00C74C20" w:rsidRDefault="002B5CA0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08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Международный день художника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Тематический день «Юный художник»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09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героев Отечества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Слушание музыкального материала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12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День Конституции Российской Федерации</w:t>
            </w:r>
          </w:p>
          <w:p w:rsidR="005E7A2B" w:rsidRPr="00C74C20" w:rsidRDefault="005E7A2B" w:rsidP="005E7A2B">
            <w:pPr>
              <w:pStyle w:val="af"/>
              <w:ind w:left="0" w:firstLine="0"/>
              <w:jc w:val="left"/>
            </w:pPr>
          </w:p>
          <w:p w:rsidR="005E7A2B" w:rsidRPr="00C74C20" w:rsidRDefault="005E7A2B" w:rsidP="005E7A2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 xml:space="preserve">Беседа 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-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  <w:tr w:rsidR="005E7A2B" w:rsidRPr="00C74C20" w:rsidTr="005E7A2B">
        <w:tc>
          <w:tcPr>
            <w:tcW w:w="1134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31 декабря</w:t>
            </w:r>
          </w:p>
        </w:tc>
        <w:tc>
          <w:tcPr>
            <w:tcW w:w="2235" w:type="dxa"/>
          </w:tcPr>
          <w:p w:rsidR="005E7A2B" w:rsidRPr="00C74C20" w:rsidRDefault="005E7A2B" w:rsidP="005E7A2B">
            <w:pPr>
              <w:pStyle w:val="af"/>
              <w:ind w:left="0" w:firstLine="0"/>
              <w:jc w:val="left"/>
            </w:pPr>
            <w:r w:rsidRPr="00C74C20">
              <w:t>Новый год</w:t>
            </w:r>
          </w:p>
        </w:tc>
        <w:tc>
          <w:tcPr>
            <w:tcW w:w="2126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Праздничный  утренник</w:t>
            </w:r>
          </w:p>
        </w:tc>
        <w:tc>
          <w:tcPr>
            <w:tcW w:w="709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0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851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992" w:type="dxa"/>
          </w:tcPr>
          <w:p w:rsidR="005E7A2B" w:rsidRPr="00C74C20" w:rsidRDefault="005E7A2B" w:rsidP="005E7A2B">
            <w:pPr>
              <w:pStyle w:val="af"/>
              <w:ind w:left="0" w:firstLine="0"/>
              <w:jc w:val="center"/>
            </w:pPr>
            <w:r w:rsidRPr="00C74C20">
              <w:t>+</w:t>
            </w:r>
          </w:p>
        </w:tc>
        <w:tc>
          <w:tcPr>
            <w:tcW w:w="1949" w:type="dxa"/>
          </w:tcPr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Музыкальный руководитель,</w:t>
            </w:r>
          </w:p>
          <w:p w:rsidR="005E7A2B" w:rsidRPr="00C74C20" w:rsidRDefault="005E7A2B" w:rsidP="005E7A2B">
            <w:pPr>
              <w:pStyle w:val="af"/>
              <w:ind w:left="0" w:firstLine="0"/>
            </w:pPr>
            <w:r w:rsidRPr="00C74C20">
              <w:t>Воспитатели</w:t>
            </w:r>
          </w:p>
        </w:tc>
      </w:tr>
    </w:tbl>
    <w:p w:rsidR="005E7A2B" w:rsidRPr="00C74C20" w:rsidRDefault="005E7A2B" w:rsidP="005E7A2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C20">
        <w:rPr>
          <w:rFonts w:ascii="Times New Roman" w:hAnsi="Times New Roman" w:cs="Times New Roman"/>
          <w:sz w:val="24"/>
          <w:szCs w:val="24"/>
        </w:rPr>
        <w:tab/>
      </w:r>
      <w:r w:rsidRPr="00C74C20">
        <w:rPr>
          <w:rFonts w:ascii="Times New Roman" w:hAnsi="Times New Roman" w:cs="Times New Roman"/>
          <w:sz w:val="24"/>
          <w:szCs w:val="24"/>
        </w:rPr>
        <w:tab/>
      </w: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E7A2B" w:rsidRPr="00C74C20" w:rsidSect="00E43372">
          <w:pgSz w:w="16838" w:h="11906" w:orient="landscape"/>
          <w:pgMar w:top="142" w:right="397" w:bottom="0" w:left="426" w:header="709" w:footer="709" w:gutter="0"/>
          <w:cols w:space="708"/>
          <w:docGrid w:linePitch="360"/>
        </w:sectPr>
      </w:pP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4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методической литературы</w:t>
      </w:r>
      <w:r w:rsidR="004B077D" w:rsidRPr="00C74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(3-4 года)</w:t>
      </w: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Гербова В.В. Развитие речи в детском саду. Конспекты занятий с детьми 3-4 лет. – 2-е изд., испр. и</w:t>
      </w:r>
      <w:r w:rsidR="00A36792"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доп. - М.: МОЗАИКА-СИНТЕЗ, 2017</w:t>
      </w: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2. Помораева И.А., ПозинаВ.А.Формирование элементарных математических представлений: Конспекты занятий: 3-4 года. – 2-е изд., испр. и</w:t>
      </w:r>
      <w:r w:rsidR="00A36792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-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3. Комарова Т.С. Изобразительная деятельность в детском саду. Конспекты занятий с детьми 3-4 лет. – 2-е изд., испр. и доп. -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4. Колдина Д.Н. Лепка в детском саду: Конспекты занятий с детьми 3-4 лет. – 2-е изд., испр. и доп. -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Колдина Д.Н. Аппликация в детском саду. Конспекты занятий с детьми 3-4 лет. – 2-е изд., испр. </w:t>
      </w:r>
      <w:r w:rsidR="00B266F3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 доп. – М.: МОЗАИКА-СИНТЕЗ, 201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6. Дыбина О.В. Ознакомление с предметным и социальным окружением: Конспекты занятий с детьми 3-4 лет. –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7. Соломенникова О.А. Ознакомление с природой в детском саду. Младшая группа. Для занятий с детьми 3-4 лет. – М.: МОЗАИКА-СИНТЕЗ, 2015.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8. Лыкова И.А. Конструирование в детском саду. Вторая младшая группа. Учебно-методическое пособие к парциальной программе «Умные пальч</w:t>
      </w:r>
      <w:r w:rsidR="00B266F3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ики». М.: ИД «Цветной мир», 2018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9. Пензулаева Л.И. Физическая культура в детском саду: Конспекты занятий для работы с детьми 3-4</w:t>
      </w:r>
      <w:r w:rsidR="00FF16B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лет.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10. Пензулаева Л.И. Оздоровительная гимнастика. Комплексы упражнений для детей 3-4 лет.  –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11. Абрамова Л.В., Слепцова И.Ф. Социально-коммуникативное развитие дошкольников. Младшая группа. 3-4 года. – 2-е изд., испр. и</w:t>
      </w:r>
      <w:r w:rsidR="00FF16B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-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12. Степаненкова Э.Я.  Сборник подвижных игр. Для занятий с детьми 2-7</w:t>
      </w:r>
      <w:r w:rsidR="00FF16B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13. Борисова М.М. Малоподвижные игры и игровые упражнения: Методическое пособие для занятий с детьми 3-7 лет. – 3-е изд., испр. и</w:t>
      </w:r>
      <w:r w:rsidR="00FF16B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FF16BB" w:rsidRPr="00C74C20" w:rsidRDefault="00FF16B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14.М.Б Зацепина, Г.Е Жукова Музыкальное воспитание в детском саду 3-4 года изд. Мозайка- Синтез Москва 2016</w:t>
      </w:r>
    </w:p>
    <w:p w:rsidR="00FF16BB" w:rsidRPr="00C74C20" w:rsidRDefault="00FF16B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15.С.Н Николаева Парциональная программа « Юный Экол</w:t>
      </w:r>
      <w:r w:rsidR="00B476E9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ог» 3-7 лет изд.иМозайка-Синтез М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осква</w:t>
      </w:r>
      <w:r w:rsidR="00B476E9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2017 </w:t>
      </w:r>
    </w:p>
    <w:p w:rsidR="00B476E9" w:rsidRPr="00C74C20" w:rsidRDefault="00B476E9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16. С.Н Николаева Парциальная программа « Юный Эколог» Система работы 3-4 года изд.Мозайка- синтез 2017 </w:t>
      </w:r>
    </w:p>
    <w:p w:rsidR="005E7A2B" w:rsidRPr="00C74C20" w:rsidRDefault="00B476E9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17</w:t>
      </w:r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Младшая группа (от 3 до 4 лет) /авт.-сост. М.П.Костюченко. – Волгоград: Учитель.</w:t>
      </w:r>
    </w:p>
    <w:p w:rsidR="00FF16BB" w:rsidRPr="00C74C20" w:rsidRDefault="00FF16B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</w:p>
    <w:p w:rsidR="005E7A2B" w:rsidRPr="00C74C20" w:rsidRDefault="005E7A2B" w:rsidP="005E7A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lastRenderedPageBreak/>
        <w:t>Нормативное сопровождение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Федеральный закон от 29.12.2012 № 273-ФЗ (ред. от 24.07.2023) «Об образовании в Российской Федерации» 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FD1E85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</w:t>
      </w: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4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методической литературы</w:t>
      </w:r>
      <w:r w:rsidR="004B077D" w:rsidRPr="00C74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(4-5 лет)</w:t>
      </w:r>
    </w:p>
    <w:p w:rsidR="005E7A2B" w:rsidRPr="00C74C20" w:rsidRDefault="005E7A2B" w:rsidP="005E7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Гербова В.В. Развитие речи в детском саду: Конспекты занятий с детьми 4-5 лет. – 2-е изд., испр. и</w:t>
      </w:r>
      <w:r w:rsidR="00B476E9"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доп. - М.: МОЗАИКА-СИНТЕЗ, 2016</w:t>
      </w: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2. Помораева И.А., ПозинаВ.А.Формирование элементарных математических представлений: Конспекты занятий: 4-5 лет. – 2-е изд., испр. и доп. - М.: МОЗАИКА-СИНТ</w:t>
      </w:r>
      <w:r w:rsidR="006D383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ЕЗ, 2015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3. Комарова Т.С. Изобразительная деятельность в детском саду. Конспекты занятий с детьми 4-5 лет. – 2-е изд., испр. и доп. -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4. Колдина Д.Н. Лепка в детском саду. Конспекты занятий с детьми 4-5 лет. – 2-е изд., испр. и доп. – М.: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2020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Колдина Д.Н. Аппликация в детском саду. Конспекты занятий с детьми 4-5 лет. – 2-е изд., испр. 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 доп. – М.: МОЗАИКА-СИНТЕЗ, 201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6. Дыбина О.В. Ознакомление с предметным и социальным окружением. Конспекты занятий с детьми 4-5 лет. – 2-е изд., испр. и доп. –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7. Соломенникова О.А. Ознакомление с природой в детском саду: Средняя гр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уппа. – М.: МОЗАИКА-СИНТЕЗ, 2014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8. Куцакова Л.В. Занятия по конструированию из строительного материала в средней группе детского сада. Конспекты занятий.— М.: Мозаика-Синтез, 2006.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9. Куцакова Л.В. Конструирование и ручной труд в детском саду. Программа и методические рекомендации: МОЗАИКА-СИНТЕЗ; Москва; 2010.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lastRenderedPageBreak/>
        <w:t>10. Лиштван З.В. Конструирование: Пособие для воспитателей детского сада. – М.: Просвещение, 1981.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11. Пензулаева Л.И. Физическая культура в детском саду: Конспекты занятий для работы с детьми 4-5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2016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12. Пензулаева Л.И. Оздоровительная гимнастика. Комплексы упражнений для детей 4-5 лет.  – М.: МОЗАИКА-СИНТЕЗ, 2020.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13. Щеткин А.В. Театральная деятельность в детском саду. Для занятий с детьми 4-5 лет/ Под ред. О.Ф. Горбуновой. – 2-е изд., испр. – М.: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2007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14. Абрамова Л.В., Слепцова И.Ф. Социально-коммуникативное развитие дошкольников. Средняя группа. 4-5 лет. – 2-е изд., испр. и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- М.: МОЗАИКА-СИНТЕЗ, 2021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15. Петрова В.И., Стульник Т.Д. Этические беседы с дошкольниками: Основы нравственного воспитания: Для занятий с детьми 4-7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2015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16. Павлова Л.Ю. Сборник дидактических игр по ознакомлению с окружающим миром: Для занятий с детьми 4-7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17. Степаненкова Э.Я.  Сборник подвижных игр. Для занятий с детьми 2-7</w:t>
      </w:r>
      <w:r w:rsidR="001817AC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лет.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18. Борисова М.М. Малоподвижные игры и игровые упражнения: Методическое пособие для занятий с детьми 3-7 лет. – 3-е изд., испр. и</w:t>
      </w:r>
      <w:r w:rsidR="00D767E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доп. – М.: МОЗАИКА-СИНТЕЗ, 2017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</w:p>
    <w:p w:rsidR="00D767EB" w:rsidRPr="00C74C20" w:rsidRDefault="00D767E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19. Е.Е Крашенников, О.Л. Холодова Развитие Позновательных способностей дошкольников 4-7 лет Мозайка- Синтез 2014</w:t>
      </w:r>
    </w:p>
    <w:p w:rsidR="00D767EB" w:rsidRPr="00C74C20" w:rsidRDefault="00D767E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20. М.Б. Зацепина , Г.Е Жукова Музыкальное воспитание в детском саду 4-5 лет Мозайка- Синтез москва 2017 </w:t>
      </w:r>
    </w:p>
    <w:p w:rsidR="00D767EB" w:rsidRPr="00C74C20" w:rsidRDefault="00D767EB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21. Л.В Куцакова Трудовое воспитание в детском саду 3-7 лет Мозайка- Синтез Москва 2017</w:t>
      </w:r>
    </w:p>
    <w:p w:rsidR="00A36792" w:rsidRPr="00C74C20" w:rsidRDefault="00A36792" w:rsidP="005E7A2B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22. .Н Николаева Парциональная программа « Юный Эколог» 3-7 лет изд.иМозайка-Синтез Москва 2017 </w:t>
      </w:r>
    </w:p>
    <w:p w:rsidR="005E7A2B" w:rsidRPr="00C74C20" w:rsidRDefault="00A36792" w:rsidP="005E7A2B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23</w:t>
      </w:r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Образовательная деятельность на прогулках. Картотека прогулок на каждый день по программе «От р</w:t>
      </w:r>
      <w:r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ождения до школы» под редакцией</w:t>
      </w:r>
      <w:r w:rsidR="005E7A2B" w:rsidRPr="00C74C2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Н.Е.Вераксы, Т.С.Комаровой, М.А.Васильевой. Подготовительная группа (от 6 до 7 лет) /авт.-сост. М.П.Костюченко, С.Ф.Виноградова, Н.В.Рогачева. – Волгоград: Учитель.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Федеральный закон от 29.12.2012 № 273-ФЗ (ред. от 24.07.2023) «Об образовании в Российской Федерации» 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:rsidR="005E7A2B" w:rsidRPr="00C74C20" w:rsidRDefault="005E7A2B" w:rsidP="005E7A2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5E7A2B" w:rsidRPr="00C74C20" w:rsidRDefault="005E7A2B" w:rsidP="007E43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E7A2B" w:rsidRPr="00C74C20" w:rsidSect="005E7A2B">
          <w:footerReference w:type="default" r:id="rId11"/>
          <w:pgSz w:w="16838" w:h="11906" w:orient="landscape"/>
          <w:pgMar w:top="142" w:right="720" w:bottom="720" w:left="720" w:header="708" w:footer="708" w:gutter="0"/>
          <w:cols w:space="708"/>
          <w:docGrid w:linePitch="360"/>
        </w:sectPr>
      </w:pPr>
      <w:r w:rsidRPr="00C74C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</w:t>
      </w:r>
    </w:p>
    <w:p w:rsidR="00163E5D" w:rsidRPr="00C74C20" w:rsidRDefault="00163E5D" w:rsidP="00782B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63E5D" w:rsidRPr="00C74C20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A82" w:rsidRDefault="00283A82" w:rsidP="00673A01">
      <w:pPr>
        <w:spacing w:after="0" w:line="240" w:lineRule="auto"/>
      </w:pPr>
      <w:r>
        <w:separator/>
      </w:r>
    </w:p>
  </w:endnote>
  <w:endnote w:type="continuationSeparator" w:id="1">
    <w:p w:rsidR="00283A82" w:rsidRDefault="00283A82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9674"/>
      <w:docPartObj>
        <w:docPartGallery w:val="Page Numbers (Bottom of Page)"/>
        <w:docPartUnique/>
      </w:docPartObj>
    </w:sdtPr>
    <w:sdtContent>
      <w:p w:rsidR="00C53A76" w:rsidRDefault="009D69C0" w:rsidP="00802EE8">
        <w:pPr>
          <w:pStyle w:val="a9"/>
          <w:jc w:val="right"/>
        </w:pPr>
        <w:r>
          <w:fldChar w:fldCharType="begin"/>
        </w:r>
        <w:r w:rsidR="00963806">
          <w:instrText>PAGE   \* MERGEFORMAT</w:instrText>
        </w:r>
        <w:r>
          <w:fldChar w:fldCharType="separate"/>
        </w:r>
        <w:r w:rsidR="007715C4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:rsidR="00C53A76" w:rsidRDefault="00C53A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A82" w:rsidRDefault="00283A82" w:rsidP="00673A01">
      <w:pPr>
        <w:spacing w:after="0" w:line="240" w:lineRule="auto"/>
      </w:pPr>
      <w:r>
        <w:separator/>
      </w:r>
    </w:p>
  </w:footnote>
  <w:footnote w:type="continuationSeparator" w:id="1">
    <w:p w:rsidR="00283A82" w:rsidRDefault="00283A82" w:rsidP="0067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0CC"/>
    <w:multiLevelType w:val="hybridMultilevel"/>
    <w:tmpl w:val="ACF0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0DE3"/>
    <w:multiLevelType w:val="hybridMultilevel"/>
    <w:tmpl w:val="85908C6C"/>
    <w:lvl w:ilvl="0" w:tplc="13367156">
      <w:start w:val="1"/>
      <w:numFmt w:val="decimal"/>
      <w:lvlText w:val="%1)"/>
      <w:lvlJc w:val="left"/>
      <w:pPr>
        <w:ind w:left="4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5" w:hanging="360"/>
      </w:pPr>
    </w:lvl>
    <w:lvl w:ilvl="2" w:tplc="0419001B" w:tentative="1">
      <w:start w:val="1"/>
      <w:numFmt w:val="lowerRoman"/>
      <w:lvlText w:val="%3."/>
      <w:lvlJc w:val="right"/>
      <w:pPr>
        <w:ind w:left="5685" w:hanging="180"/>
      </w:pPr>
    </w:lvl>
    <w:lvl w:ilvl="3" w:tplc="0419000F" w:tentative="1">
      <w:start w:val="1"/>
      <w:numFmt w:val="decimal"/>
      <w:lvlText w:val="%4."/>
      <w:lvlJc w:val="left"/>
      <w:pPr>
        <w:ind w:left="6405" w:hanging="360"/>
      </w:pPr>
    </w:lvl>
    <w:lvl w:ilvl="4" w:tplc="04190019" w:tentative="1">
      <w:start w:val="1"/>
      <w:numFmt w:val="lowerLetter"/>
      <w:lvlText w:val="%5."/>
      <w:lvlJc w:val="left"/>
      <w:pPr>
        <w:ind w:left="7125" w:hanging="360"/>
      </w:pPr>
    </w:lvl>
    <w:lvl w:ilvl="5" w:tplc="0419001B" w:tentative="1">
      <w:start w:val="1"/>
      <w:numFmt w:val="lowerRoman"/>
      <w:lvlText w:val="%6."/>
      <w:lvlJc w:val="right"/>
      <w:pPr>
        <w:ind w:left="7845" w:hanging="180"/>
      </w:pPr>
    </w:lvl>
    <w:lvl w:ilvl="6" w:tplc="0419000F" w:tentative="1">
      <w:start w:val="1"/>
      <w:numFmt w:val="decimal"/>
      <w:lvlText w:val="%7."/>
      <w:lvlJc w:val="left"/>
      <w:pPr>
        <w:ind w:left="8565" w:hanging="360"/>
      </w:pPr>
    </w:lvl>
    <w:lvl w:ilvl="7" w:tplc="04190019" w:tentative="1">
      <w:start w:val="1"/>
      <w:numFmt w:val="lowerLetter"/>
      <w:lvlText w:val="%8."/>
      <w:lvlJc w:val="left"/>
      <w:pPr>
        <w:ind w:left="9285" w:hanging="360"/>
      </w:pPr>
    </w:lvl>
    <w:lvl w:ilvl="8" w:tplc="0419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2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64C00"/>
    <w:multiLevelType w:val="hybridMultilevel"/>
    <w:tmpl w:val="E22C6748"/>
    <w:lvl w:ilvl="0" w:tplc="3CA4B518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185C2520"/>
    <w:multiLevelType w:val="hybridMultilevel"/>
    <w:tmpl w:val="5B10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2091"/>
    <w:multiLevelType w:val="hybridMultilevel"/>
    <w:tmpl w:val="807A2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F4337"/>
    <w:multiLevelType w:val="hybridMultilevel"/>
    <w:tmpl w:val="AE86B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D52EC"/>
    <w:multiLevelType w:val="hybridMultilevel"/>
    <w:tmpl w:val="0250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745E3"/>
    <w:multiLevelType w:val="hybridMultilevel"/>
    <w:tmpl w:val="C5ACD1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F0FE6"/>
    <w:multiLevelType w:val="hybridMultilevel"/>
    <w:tmpl w:val="7DDCF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4C3FDD"/>
    <w:multiLevelType w:val="hybridMultilevel"/>
    <w:tmpl w:val="0E866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5C6FCD"/>
    <w:multiLevelType w:val="hybridMultilevel"/>
    <w:tmpl w:val="6DFE1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AB41CB"/>
    <w:multiLevelType w:val="hybridMultilevel"/>
    <w:tmpl w:val="85824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1426D6"/>
    <w:multiLevelType w:val="hybridMultilevel"/>
    <w:tmpl w:val="4F3E6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9A29ED"/>
    <w:multiLevelType w:val="hybridMultilevel"/>
    <w:tmpl w:val="E7E60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9"/>
  </w:num>
  <w:num w:numId="5">
    <w:abstractNumId w:val="6"/>
  </w:num>
  <w:num w:numId="6">
    <w:abstractNumId w:val="8"/>
  </w:num>
  <w:num w:numId="7">
    <w:abstractNumId w:val="0"/>
  </w:num>
  <w:num w:numId="8">
    <w:abstractNumId w:val="15"/>
  </w:num>
  <w:num w:numId="9">
    <w:abstractNumId w:val="17"/>
  </w:num>
  <w:num w:numId="10">
    <w:abstractNumId w:val="4"/>
  </w:num>
  <w:num w:numId="11">
    <w:abstractNumId w:val="16"/>
  </w:num>
  <w:num w:numId="12">
    <w:abstractNumId w:val="11"/>
  </w:num>
  <w:num w:numId="13">
    <w:abstractNumId w:val="18"/>
  </w:num>
  <w:num w:numId="14">
    <w:abstractNumId w:val="13"/>
  </w:num>
  <w:num w:numId="15">
    <w:abstractNumId w:val="5"/>
  </w:num>
  <w:num w:numId="16">
    <w:abstractNumId w:val="12"/>
  </w:num>
  <w:num w:numId="17">
    <w:abstractNumId w:val="3"/>
  </w:num>
  <w:num w:numId="18">
    <w:abstractNumId w:val="1"/>
  </w:num>
  <w:num w:numId="19">
    <w:abstractNumId w:val="10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896"/>
    <w:rsid w:val="000016BF"/>
    <w:rsid w:val="00017626"/>
    <w:rsid w:val="00035D78"/>
    <w:rsid w:val="00074F3A"/>
    <w:rsid w:val="00077919"/>
    <w:rsid w:val="000801E1"/>
    <w:rsid w:val="000A5D11"/>
    <w:rsid w:val="000C79AF"/>
    <w:rsid w:val="000E4E24"/>
    <w:rsid w:val="00100A12"/>
    <w:rsid w:val="0011142A"/>
    <w:rsid w:val="00152EF1"/>
    <w:rsid w:val="001606DF"/>
    <w:rsid w:val="00163E5D"/>
    <w:rsid w:val="001817AC"/>
    <w:rsid w:val="001959A6"/>
    <w:rsid w:val="001C581F"/>
    <w:rsid w:val="001D07A4"/>
    <w:rsid w:val="001E6EEB"/>
    <w:rsid w:val="001F60C2"/>
    <w:rsid w:val="00216A5A"/>
    <w:rsid w:val="002267AB"/>
    <w:rsid w:val="00251885"/>
    <w:rsid w:val="002605A5"/>
    <w:rsid w:val="00283A82"/>
    <w:rsid w:val="00292F99"/>
    <w:rsid w:val="002A2726"/>
    <w:rsid w:val="002B3DF7"/>
    <w:rsid w:val="002B592F"/>
    <w:rsid w:val="002B5CA0"/>
    <w:rsid w:val="002D4E4E"/>
    <w:rsid w:val="002E2A5C"/>
    <w:rsid w:val="002F0768"/>
    <w:rsid w:val="002F2063"/>
    <w:rsid w:val="00371D70"/>
    <w:rsid w:val="0037491C"/>
    <w:rsid w:val="003755D1"/>
    <w:rsid w:val="003C04DE"/>
    <w:rsid w:val="003D1520"/>
    <w:rsid w:val="003D6589"/>
    <w:rsid w:val="003D6C88"/>
    <w:rsid w:val="00430692"/>
    <w:rsid w:val="00450501"/>
    <w:rsid w:val="00450895"/>
    <w:rsid w:val="0046640E"/>
    <w:rsid w:val="004B077D"/>
    <w:rsid w:val="004E32DB"/>
    <w:rsid w:val="004F6E06"/>
    <w:rsid w:val="0054409C"/>
    <w:rsid w:val="00586C50"/>
    <w:rsid w:val="005870BD"/>
    <w:rsid w:val="005C0A89"/>
    <w:rsid w:val="005C428B"/>
    <w:rsid w:val="005E7A2B"/>
    <w:rsid w:val="00620729"/>
    <w:rsid w:val="00627155"/>
    <w:rsid w:val="00655DDD"/>
    <w:rsid w:val="00673A01"/>
    <w:rsid w:val="006A4B1F"/>
    <w:rsid w:val="006A767B"/>
    <w:rsid w:val="006C7681"/>
    <w:rsid w:val="006D383C"/>
    <w:rsid w:val="006F6BCA"/>
    <w:rsid w:val="00706857"/>
    <w:rsid w:val="0071185F"/>
    <w:rsid w:val="00715306"/>
    <w:rsid w:val="00726DAD"/>
    <w:rsid w:val="007715C4"/>
    <w:rsid w:val="00782BA0"/>
    <w:rsid w:val="007B7FE5"/>
    <w:rsid w:val="007D72C6"/>
    <w:rsid w:val="007E43F9"/>
    <w:rsid w:val="007E5117"/>
    <w:rsid w:val="007F6B99"/>
    <w:rsid w:val="00802EE8"/>
    <w:rsid w:val="008059D6"/>
    <w:rsid w:val="00816B84"/>
    <w:rsid w:val="008272C6"/>
    <w:rsid w:val="00827DFC"/>
    <w:rsid w:val="00845F1B"/>
    <w:rsid w:val="008B3007"/>
    <w:rsid w:val="008F19A0"/>
    <w:rsid w:val="009036D0"/>
    <w:rsid w:val="009049DC"/>
    <w:rsid w:val="00912C5D"/>
    <w:rsid w:val="0092623D"/>
    <w:rsid w:val="00942D73"/>
    <w:rsid w:val="009434BA"/>
    <w:rsid w:val="00943C56"/>
    <w:rsid w:val="00963806"/>
    <w:rsid w:val="00980401"/>
    <w:rsid w:val="009A15EC"/>
    <w:rsid w:val="009D2388"/>
    <w:rsid w:val="009D5A15"/>
    <w:rsid w:val="009D69C0"/>
    <w:rsid w:val="009E7CB7"/>
    <w:rsid w:val="00A0204C"/>
    <w:rsid w:val="00A20C8C"/>
    <w:rsid w:val="00A36792"/>
    <w:rsid w:val="00A45DE0"/>
    <w:rsid w:val="00A86896"/>
    <w:rsid w:val="00A91ACC"/>
    <w:rsid w:val="00A94506"/>
    <w:rsid w:val="00A97B2F"/>
    <w:rsid w:val="00AE557E"/>
    <w:rsid w:val="00AF0BDC"/>
    <w:rsid w:val="00B266F3"/>
    <w:rsid w:val="00B476E9"/>
    <w:rsid w:val="00B478FB"/>
    <w:rsid w:val="00B803B8"/>
    <w:rsid w:val="00B85414"/>
    <w:rsid w:val="00BB0895"/>
    <w:rsid w:val="00BC39FF"/>
    <w:rsid w:val="00BF2FE6"/>
    <w:rsid w:val="00C040D4"/>
    <w:rsid w:val="00C14A1A"/>
    <w:rsid w:val="00C329C0"/>
    <w:rsid w:val="00C53A76"/>
    <w:rsid w:val="00C74C20"/>
    <w:rsid w:val="00C80A05"/>
    <w:rsid w:val="00C80F1C"/>
    <w:rsid w:val="00C91627"/>
    <w:rsid w:val="00C968AC"/>
    <w:rsid w:val="00CC5284"/>
    <w:rsid w:val="00D00E82"/>
    <w:rsid w:val="00D228F8"/>
    <w:rsid w:val="00D313F9"/>
    <w:rsid w:val="00D50783"/>
    <w:rsid w:val="00D53F51"/>
    <w:rsid w:val="00D767EB"/>
    <w:rsid w:val="00D901CB"/>
    <w:rsid w:val="00D93A13"/>
    <w:rsid w:val="00DA1B5F"/>
    <w:rsid w:val="00DB55E3"/>
    <w:rsid w:val="00DF1FC4"/>
    <w:rsid w:val="00E131B3"/>
    <w:rsid w:val="00E4052B"/>
    <w:rsid w:val="00E43372"/>
    <w:rsid w:val="00E558AC"/>
    <w:rsid w:val="00E90BB0"/>
    <w:rsid w:val="00E9565B"/>
    <w:rsid w:val="00EA3B74"/>
    <w:rsid w:val="00ED0755"/>
    <w:rsid w:val="00ED599F"/>
    <w:rsid w:val="00ED7C1B"/>
    <w:rsid w:val="00F002CE"/>
    <w:rsid w:val="00F17994"/>
    <w:rsid w:val="00F338E1"/>
    <w:rsid w:val="00F63B84"/>
    <w:rsid w:val="00F7086D"/>
    <w:rsid w:val="00F72BB1"/>
    <w:rsid w:val="00F768A7"/>
    <w:rsid w:val="00FC06DD"/>
    <w:rsid w:val="00FD1DEC"/>
    <w:rsid w:val="00FD1E85"/>
    <w:rsid w:val="00FF0D89"/>
    <w:rsid w:val="00FF1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C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8B"/>
  </w:style>
  <w:style w:type="paragraph" w:styleId="ab">
    <w:name w:val="header"/>
    <w:basedOn w:val="a"/>
    <w:link w:val="ac"/>
    <w:uiPriority w:val="99"/>
    <w:unhideWhenUsed/>
    <w:rsid w:val="00802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2EE8"/>
  </w:style>
  <w:style w:type="paragraph" w:styleId="ad">
    <w:name w:val="Balloon Text"/>
    <w:basedOn w:val="a"/>
    <w:link w:val="ae"/>
    <w:uiPriority w:val="99"/>
    <w:semiHidden/>
    <w:unhideWhenUsed/>
    <w:rsid w:val="0080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2EE8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942D7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942D7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7">
    <w:name w:val="Style77"/>
    <w:basedOn w:val="a"/>
    <w:rsid w:val="00B478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basedOn w:val="a0"/>
    <w:rsid w:val="00B478FB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07">
    <w:name w:val="Font Style207"/>
    <w:basedOn w:val="a0"/>
    <w:rsid w:val="00FD1E85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FD1E8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FD1E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rsid w:val="00FD1E85"/>
    <w:rPr>
      <w:rFonts w:ascii="Microsoft Sans Serif" w:hAnsi="Microsoft Sans Serif" w:cs="Microsoft Sans Serif"/>
      <w:b/>
      <w:bCs/>
      <w:sz w:val="26"/>
      <w:szCs w:val="26"/>
    </w:rPr>
  </w:style>
  <w:style w:type="paragraph" w:styleId="af1">
    <w:name w:val="Normal (Web)"/>
    <w:basedOn w:val="a"/>
    <w:rsid w:val="005E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5E7A2B"/>
    <w:pPr>
      <w:widowControl w:val="0"/>
      <w:autoSpaceDE w:val="0"/>
      <w:autoSpaceDN w:val="0"/>
      <w:spacing w:before="90" w:after="0" w:line="240" w:lineRule="auto"/>
      <w:ind w:left="1098" w:right="458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C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8B"/>
  </w:style>
  <w:style w:type="paragraph" w:styleId="ab">
    <w:name w:val="header"/>
    <w:basedOn w:val="a"/>
    <w:link w:val="ac"/>
    <w:uiPriority w:val="99"/>
    <w:unhideWhenUsed/>
    <w:rsid w:val="00802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2EE8"/>
  </w:style>
  <w:style w:type="paragraph" w:styleId="ad">
    <w:name w:val="Balloon Text"/>
    <w:basedOn w:val="a"/>
    <w:link w:val="ae"/>
    <w:uiPriority w:val="99"/>
    <w:semiHidden/>
    <w:unhideWhenUsed/>
    <w:rsid w:val="0080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2EE8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942D73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942D7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7">
    <w:name w:val="Style77"/>
    <w:basedOn w:val="a"/>
    <w:rsid w:val="00B478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basedOn w:val="a0"/>
    <w:rsid w:val="00B478FB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07">
    <w:name w:val="Font Style207"/>
    <w:basedOn w:val="a0"/>
    <w:rsid w:val="00FD1E85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FD1E8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FD1E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rsid w:val="00FD1E85"/>
    <w:rPr>
      <w:rFonts w:ascii="Microsoft Sans Serif" w:hAnsi="Microsoft Sans Serif" w:cs="Microsoft Sans Serif"/>
      <w:b/>
      <w:bCs/>
      <w:sz w:val="26"/>
      <w:szCs w:val="26"/>
    </w:rPr>
  </w:style>
  <w:style w:type="paragraph" w:styleId="af1">
    <w:name w:val="Normal (Web)"/>
    <w:basedOn w:val="a"/>
    <w:rsid w:val="005E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5E7A2B"/>
    <w:pPr>
      <w:widowControl w:val="0"/>
      <w:autoSpaceDE w:val="0"/>
      <w:autoSpaceDN w:val="0"/>
      <w:spacing w:before="90" w:after="0" w:line="240" w:lineRule="auto"/>
      <w:ind w:left="1098" w:right="458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_________Microsoft_Office_Word_97_-_20031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96FA-8DF7-4D87-B6F3-C1A897D6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21237</Words>
  <Characters>121053</Characters>
  <Application>Microsoft Office Word</Application>
  <DocSecurity>0</DocSecurity>
  <Lines>1008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 знаний</dc:creator>
  <cp:lastModifiedBy>olgab</cp:lastModifiedBy>
  <cp:revision>2</cp:revision>
  <dcterms:created xsi:type="dcterms:W3CDTF">2024-08-03T11:27:00Z</dcterms:created>
  <dcterms:modified xsi:type="dcterms:W3CDTF">2024-08-03T11:27:00Z</dcterms:modified>
</cp:coreProperties>
</file>