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317E" w:rsidRPr="00E3556D" w:rsidRDefault="00E3556D" w:rsidP="00E3556D">
      <w:r w:rsidRPr="00E355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49CF1" wp14:editId="48F5965A">
            <wp:extent cx="9885680" cy="718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68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6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72"/>
        <w:gridCol w:w="1275"/>
      </w:tblGrid>
      <w:tr w:rsidR="0014317E">
        <w:tc>
          <w:tcPr>
            <w:tcW w:w="8472" w:type="dxa"/>
          </w:tcPr>
          <w:p w:rsidR="0014317E" w:rsidRDefault="002B76C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Базовая часть</w:t>
            </w:r>
          </w:p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14317E" w:rsidRDefault="00143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 по образовательным областям</w:t>
            </w:r>
          </w:p>
        </w:tc>
        <w:tc>
          <w:tcPr>
            <w:tcW w:w="1275" w:type="dxa"/>
          </w:tcPr>
          <w:p w:rsidR="0014317E" w:rsidRDefault="00143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Часть, формируемая участниками ОО</w:t>
            </w:r>
          </w:p>
        </w:tc>
        <w:tc>
          <w:tcPr>
            <w:tcW w:w="1275" w:type="dxa"/>
          </w:tcPr>
          <w:p w:rsidR="0014317E" w:rsidRDefault="00143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Парциальная программа «Юный эколог», С. Н. Николаева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pStyle w:val="Style77"/>
              <w:widowControl/>
              <w:rPr>
                <w:rFonts w:ascii="Times New Roman" w:hAnsi="Times New Roman" w:cs="Times New Roman"/>
                <w:bCs/>
              </w:rPr>
            </w:pPr>
            <w:r>
              <w:rPr>
                <w:rStyle w:val="FontStyle223"/>
                <w:rFonts w:ascii="Times New Roman" w:hAnsi="Times New Roman" w:cs="Times New Roman"/>
                <w:sz w:val="24"/>
                <w:szCs w:val="24"/>
              </w:rPr>
              <w:t xml:space="preserve">Организация жизни и воспитания детей                                                                 </w:t>
            </w:r>
          </w:p>
        </w:tc>
        <w:tc>
          <w:tcPr>
            <w:tcW w:w="1275" w:type="dxa"/>
          </w:tcPr>
          <w:p w:rsidR="0014317E" w:rsidRDefault="00143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Перечень основных занятий                                                                                    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                                                                                    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14317E">
        <w:trPr>
          <w:trHeight w:val="392"/>
        </w:trPr>
        <w:tc>
          <w:tcPr>
            <w:tcW w:w="8472" w:type="dxa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события                                                                                      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</w:tr>
      <w:tr w:rsidR="0014317E">
        <w:tc>
          <w:tcPr>
            <w:tcW w:w="8472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методической литературы</w:t>
            </w:r>
          </w:p>
        </w:tc>
        <w:tc>
          <w:tcPr>
            <w:tcW w:w="1275" w:type="dxa"/>
          </w:tcPr>
          <w:p w:rsidR="0014317E" w:rsidRDefault="002B76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</w:tr>
    </w:tbl>
    <w:p w:rsidR="0014317E" w:rsidRDefault="0014317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4317E" w:rsidRDefault="001431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17E" w:rsidRDefault="002B76C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воспитателя младшей  разновозрастной группы (3-5 лет)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воспитателей: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Соловьева Олеся Васильевна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специалистов: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Александровна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физкультуры: Фоменков Сергей Анатольевич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Учитель-логопед: Русина Надежда Николаевна</w:t>
      </w:r>
    </w:p>
    <w:p w:rsidR="0014317E" w:rsidRDefault="002B76CF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Базовая часть ОП: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(3-4 года):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ребёнок проявляет доверие к миру, положительно оценивает себя, говорит о себе в первом лице;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14317E" w:rsidRDefault="002B76CF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14317E" w:rsidRDefault="002B76CF">
      <w:pPr>
        <w:pStyle w:val="af1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ребёнок демонстрирует интерес к сверстникам в повседневном общении и бытовой деятельности, владеет элементарными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средствамобщения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процессе взаимодействия со сверстниками;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3-4 предложений, пересказывает знакомые литературные произведения, использует речевые формы вежливого общения;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совместно со взрослым пересказывает знакомые сказки, короткие стихи;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14317E" w:rsidRDefault="002B76CF">
      <w:pPr>
        <w:pStyle w:val="af1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14317E" w:rsidRDefault="002B76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Планируемые результаты (4-5 лет):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самостоятелен в самообслуживании;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</w:r>
    </w:p>
    <w:p w:rsidR="0014317E" w:rsidRDefault="002B76CF">
      <w:pPr>
        <w:pStyle w:val="af1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работы по образовательным областям: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text" w:tblpX="784" w:tblpY="1"/>
        <w:tblOverlap w:val="never"/>
        <w:tblW w:w="13792" w:type="dxa"/>
        <w:tblLayout w:type="fixed"/>
        <w:tblLook w:val="04A0" w:firstRow="1" w:lastRow="0" w:firstColumn="1" w:lastColumn="0" w:noHBand="0" w:noVBand="1"/>
      </w:tblPr>
      <w:tblGrid>
        <w:gridCol w:w="724"/>
        <w:gridCol w:w="2241"/>
        <w:gridCol w:w="1820"/>
        <w:gridCol w:w="535"/>
        <w:gridCol w:w="1635"/>
        <w:gridCol w:w="349"/>
        <w:gridCol w:w="6012"/>
        <w:gridCol w:w="162"/>
        <w:gridCol w:w="74"/>
        <w:gridCol w:w="240"/>
      </w:tblGrid>
      <w:tr w:rsidR="0014317E">
        <w:trPr>
          <w:gridAfter w:val="3"/>
          <w:wAfter w:w="476" w:type="dxa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061" w:type="dxa"/>
            <w:gridSpan w:val="2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531" w:type="dxa"/>
            <w:gridSpan w:val="4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14317E">
        <w:trPr>
          <w:gridAfter w:val="3"/>
          <w:wAfter w:w="476" w:type="dxa"/>
          <w:trHeight w:val="237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 (3-4 года):</w:t>
            </w:r>
          </w:p>
        </w:tc>
      </w:tr>
      <w:tr w:rsidR="0014317E">
        <w:trPr>
          <w:gridAfter w:val="3"/>
          <w:wAfter w:w="476" w:type="dxa"/>
          <w:trHeight w:val="30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приучать детей к выполнению элементарных правил культуры поведения в ДОО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7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1) в сфере социальных отношений (4-5 лет):</w:t>
            </w:r>
          </w:p>
        </w:tc>
      </w:tr>
      <w:tr w:rsidR="0014317E">
        <w:trPr>
          <w:gridAfter w:val="3"/>
          <w:wAfter w:w="476" w:type="dxa"/>
          <w:trHeight w:val="26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положительную самооценку, уверенность в своих силах, стремление к самостоятельности;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позитивное отношение и чувство принадлежности детей к семье, уважение к родителям (законным представителям),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педагогам и окружающим людям;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доброжелательное отношение ко взрослым и детям;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  <w:tr w:rsidR="0014317E">
        <w:trPr>
          <w:gridAfter w:val="3"/>
          <w:wAfter w:w="476" w:type="dxa"/>
          <w:trHeight w:val="30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(3-4 года):</w:t>
            </w:r>
          </w:p>
        </w:tc>
      </w:tr>
      <w:tr w:rsidR="0014317E">
        <w:trPr>
          <w:gridAfter w:val="3"/>
          <w:wAfter w:w="476" w:type="dxa"/>
          <w:trHeight w:val="23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 в различных видах деятельности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33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 (4-5 лет):</w:t>
            </w:r>
          </w:p>
        </w:tc>
      </w:tr>
      <w:tr w:rsidR="0014317E">
        <w:trPr>
          <w:gridAfter w:val="3"/>
          <w:wAfter w:w="476" w:type="dxa"/>
          <w:trHeight w:val="21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уважительное отношение к Родине, символам страны, памятным датам;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гордость за достижения страны в области спорта, науки, искусства и других областях;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развивать интерес детей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 основным достопримечательностями населенного пункта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в котором они живут.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</w:tc>
      </w:tr>
      <w:tr w:rsidR="0014317E">
        <w:trPr>
          <w:gridAfter w:val="3"/>
          <w:wAfter w:w="476" w:type="dxa"/>
          <w:trHeight w:val="22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 (3-4 года):</w:t>
            </w:r>
          </w:p>
        </w:tc>
      </w:tr>
      <w:tr w:rsidR="0014317E">
        <w:trPr>
          <w:gridAfter w:val="3"/>
          <w:wAfter w:w="476" w:type="dxa"/>
          <w:trHeight w:val="31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right w:val="single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4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 (3-4 года):</w:t>
            </w:r>
          </w:p>
        </w:tc>
      </w:tr>
      <w:tr w:rsidR="0014317E">
        <w:trPr>
          <w:gridAfter w:val="3"/>
          <w:wAfter w:w="476" w:type="dxa"/>
          <w:trHeight w:val="6593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1309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8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 области формирования основ безопасного поведения (4-5 лет):</w:t>
            </w:r>
          </w:p>
        </w:tc>
      </w:tr>
      <w:tr w:rsidR="0014317E">
        <w:trPr>
          <w:gridAfter w:val="3"/>
          <w:wAfter w:w="476" w:type="dxa"/>
          <w:trHeight w:val="7215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знакомить детей с простейшими способами безопасного поведения в опасных ситуациях;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электронных средств обучения.</w:t>
            </w:r>
          </w:p>
        </w:tc>
        <w:tc>
          <w:tcPr>
            <w:tcW w:w="10351" w:type="dxa"/>
            <w:gridSpan w:val="5"/>
            <w:tcBorders>
              <w:top w:val="double" w:sz="4" w:space="0" w:color="auto"/>
              <w:bottom w:val="single" w:sz="8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14317E">
        <w:trPr>
          <w:gridAfter w:val="3"/>
          <w:wAfter w:w="476" w:type="dxa"/>
          <w:trHeight w:val="7068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1" w:type="dxa"/>
            <w:tcBorders>
              <w:right w:val="nil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ind w:left="-249" w:firstLine="24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351" w:type="dxa"/>
            <w:gridSpan w:val="5"/>
            <w:tcBorders>
              <w:top w:val="single" w:sz="8" w:space="0" w:color="auto"/>
              <w:left w:val="nil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14317E" w:rsidRDefault="0014317E">
            <w:pPr>
              <w:spacing w:after="0" w:line="240" w:lineRule="auto"/>
              <w:ind w:left="-29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8786"/>
        </w:trPr>
        <w:tc>
          <w:tcPr>
            <w:tcW w:w="724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531" w:type="dxa"/>
            <w:gridSpan w:val="4"/>
            <w:tcBorders>
              <w:top w:val="double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начальные представления и эмоционально-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</w:t>
            </w:r>
          </w:p>
        </w:tc>
      </w:tr>
      <w:tr w:rsidR="0014317E">
        <w:trPr>
          <w:gridAfter w:val="3"/>
          <w:wAfter w:w="476" w:type="dxa"/>
          <w:trHeight w:val="731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731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Позновательное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развитие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061" w:type="dxa"/>
            <w:gridSpan w:val="2"/>
            <w:tcBorders>
              <w:top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1) Сенсорные эталоны и познавательные действия: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описывать предметы по 3-4 основным свойствам.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731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14317E">
        <w:trPr>
          <w:gridAfter w:val="3"/>
          <w:wAfter w:w="476" w:type="dxa"/>
          <w:trHeight w:val="1061"/>
        </w:trPr>
        <w:tc>
          <w:tcPr>
            <w:tcW w:w="724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 (3-4 года)</w:t>
            </w:r>
          </w:p>
        </w:tc>
        <w:tc>
          <w:tcPr>
            <w:tcW w:w="12592" w:type="dxa"/>
            <w:gridSpan w:val="6"/>
            <w:tcBorders>
              <w:top w:val="doub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14317E">
        <w:trPr>
          <w:gridAfter w:val="3"/>
          <w:wAfter w:w="476" w:type="dxa"/>
          <w:trHeight w:val="193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</w:tc>
      </w:tr>
      <w:tr w:rsidR="0014317E">
        <w:trPr>
          <w:gridAfter w:val="3"/>
          <w:wAfter w:w="476" w:type="dxa"/>
          <w:trHeight w:val="16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14317E">
        <w:trPr>
          <w:gridAfter w:val="3"/>
          <w:wAfter w:w="476" w:type="dxa"/>
          <w:trHeight w:val="166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14317E">
        <w:trPr>
          <w:gridAfter w:val="3"/>
          <w:wAfter w:w="476" w:type="dxa"/>
          <w:trHeight w:val="33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14317E">
        <w:trPr>
          <w:gridAfter w:val="3"/>
          <w:wAfter w:w="476" w:type="dxa"/>
          <w:trHeight w:val="468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14317E">
        <w:trPr>
          <w:gridAfter w:val="3"/>
          <w:wAfter w:w="476" w:type="dxa"/>
          <w:trHeight w:val="28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14317E">
        <w:trPr>
          <w:gridAfter w:val="3"/>
          <w:wAfter w:w="476" w:type="dxa"/>
          <w:trHeight w:val="706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сначала по вопросам педагога, а затем совместно с ним.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способствует освоению умений монологической речи: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14317E">
        <w:trPr>
          <w:gridAfter w:val="3"/>
          <w:wAfter w:w="476" w:type="dxa"/>
          <w:trHeight w:val="279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14317E">
        <w:trPr>
          <w:gridAfter w:val="3"/>
          <w:wAfter w:w="476" w:type="dxa"/>
          <w:trHeight w:val="82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5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14317E">
        <w:trPr>
          <w:gridAfter w:val="3"/>
          <w:wAfter w:w="476" w:type="dxa"/>
          <w:trHeight w:val="55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поддерживать положительные эмоциональные проявления (улыбки, смех, жесты) детей в процессе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совместного слушания художественных произведений.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14317E">
        <w:trPr>
          <w:gridAfter w:val="3"/>
          <w:wAfter w:w="476" w:type="dxa"/>
          <w:trHeight w:val="25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14317E">
        <w:trPr>
          <w:gridAfter w:val="3"/>
          <w:wAfter w:w="476" w:type="dxa"/>
          <w:trHeight w:val="155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FFFFFF" w:themeFill="background1"/>
              </w:rPr>
              <w:t>• Малые формы фольклора.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...», «Курочка-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...», «Тили-бом! Тили-бом!..», «Травка-муравка...»,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«Бычок - черный бочок, белые копытца»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Булатова); «Волк и козлята»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Серовой).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4317E" w:rsidRDefault="002B76CF">
            <w:pPr>
              <w:pStyle w:val="af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«Храбрецы», «Маленькие феи», «Три зверолова» англ., обр. С. Маршака; «Что за грохот»,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латыш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«Купите лук...», пер. с шотл.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:rsidR="0014317E" w:rsidRDefault="002B76CF">
            <w:pPr>
              <w:pStyle w:val="af1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 Могилевской и Л. Зориной; «Храбрец-молодец»,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«Лесной мишка и проказница мышка», латыш., обр.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14317E" w:rsidRDefault="002B76CF">
            <w:pPr>
              <w:pStyle w:val="af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.Я. «Детки в клетке» (стихотворения из цикла по выбору), «Тихая сказка», «Сказка об умном мышонке»; Михалков С.В. «Песенка друзей»;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      </w:r>
          </w:p>
          <w:p w:rsidR="0014317E" w:rsidRDefault="002B76CF">
            <w:pPr>
              <w:pStyle w:val="af1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про Пряника и Вареника»; Зощенко М.М. «Умная птичка»; Прокофьева C.JI. «Маша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«Сказка про грубое слово «Уходи»», «Сказка о невоспитанном мышонке» (из книги «Машины сказки», по выбору); Сутеев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14317E" w:rsidRDefault="002B76CF">
            <w:pPr>
              <w:pStyle w:val="a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укр. С. Маршака;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укр. 3. Александровой;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:rsidR="0014317E" w:rsidRDefault="002B76CF">
            <w:pPr>
              <w:pStyle w:val="af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Бехлерова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X. «Капустный лист», пер. с польск. Г. Лукина;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14317E">
        <w:trPr>
          <w:gridAfter w:val="3"/>
          <w:wAfter w:w="476" w:type="dxa"/>
          <w:trHeight w:val="1296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707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Речевое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развитие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E7E6E6" w:themeFill="background2"/>
          </w:tcPr>
          <w:p w:rsidR="0014317E" w:rsidRDefault="002B76CF">
            <w:pPr>
              <w:pStyle w:val="af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словаря</w:t>
            </w:r>
          </w:p>
        </w:tc>
      </w:tr>
      <w:tr w:rsidR="0014317E">
        <w:trPr>
          <w:gridAfter w:val="3"/>
          <w:wAfter w:w="476" w:type="dxa"/>
          <w:trHeight w:val="456"/>
        </w:trPr>
        <w:tc>
          <w:tcPr>
            <w:tcW w:w="724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pStyle w:val="af1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tabs>
                <w:tab w:val="left" w:pos="4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4317E">
        <w:trPr>
          <w:gridAfter w:val="1"/>
          <w:wAfter w:w="240" w:type="dxa"/>
          <w:trHeight w:val="3312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речи.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словопроизношением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25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сверстнику по имени, к взрослому - по имени и отчеству.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37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Подготовка детей к обучению грамоте:</w:t>
            </w:r>
          </w:p>
        </w:tc>
      </w:tr>
      <w:tr w:rsidR="0014317E">
        <w:trPr>
          <w:gridAfter w:val="3"/>
          <w:wAfter w:w="476" w:type="dxa"/>
          <w:trHeight w:val="30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195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Интерес к художественной литературе:</w:t>
            </w:r>
          </w:p>
        </w:tc>
      </w:tr>
      <w:tr w:rsidR="0014317E">
        <w:trPr>
          <w:gridAfter w:val="3"/>
          <w:wAfter w:w="476" w:type="dxa"/>
          <w:trHeight w:val="34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опыт восприятия жанров фольклора (загадки, считалки,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способность воспринимать содержание и форму художественных произведений (устанавливать причинно-следственные связи в повествовании,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853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lastRenderedPageBreak/>
              <w:t>Примерный перечень художественной литературы.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Малые формы фольклора.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Барашеныси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...», «Гуси, вы гуси...», «Дождик- дождик, веселей», «Дон! Дон! Дон!...», «Жил у бабушки козел», «Зайчишка- 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E7E6E6" w:themeFill="background2"/>
              </w:rPr>
              <w:t>• Русские народные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«Гуси-лебеди»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М.А. Булатова);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 Карнауховой); «Заяц-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А.Н. Толстого); «Зимовье»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 Соколова-Микитова); «Коза-дереза»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М.А. Булатова); «Петушок и бобовое зернышко»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«Лиса-лапотница»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В. Даля); «Лисичка-сестричка и волк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М.А. Булатова); «Смоляной бычок»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М.А. Булатова); «Снегурочка»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М.А. Булатова).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мира.</w:t>
            </w:r>
          </w:p>
          <w:p w:rsidR="0014317E" w:rsidRDefault="002B76CF">
            <w:pPr>
              <w:pStyle w:val="af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Песенки.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«Утята», франц.,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С. Гиппиус; «Пальцы», пер. с нем. J1.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«Песня моряка» норвежек, нар. песенка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Ю. Вронского);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англ.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К. Чуковского); «Шалтай-Болтай», англ.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 Маршака).</w:t>
            </w:r>
          </w:p>
          <w:p w:rsidR="0014317E" w:rsidRDefault="002B76CF">
            <w:pPr>
              <w:pStyle w:val="af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«Бременские музыканты» из сказок братьев Гримм, пер. с. нем.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Введенского, под ред. С. Маршака; «Два жадных медвежонка»,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сказка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А. Красновой 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«Колосок», укр. нар. сказка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 Могилевской); «Красная Шапочка», из сказок Ш. Перро, пер. с франц.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«Три поросенка», пер. с англ. С. Михалкова.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России.</w:t>
            </w:r>
          </w:p>
          <w:p w:rsidR="0014317E" w:rsidRDefault="002B76CF">
            <w:pPr>
              <w:pStyle w:val="af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 Я.Л. «Первый снег»; Александрова З.Н. «Таня пропала», «Теплый дождик» (по выбору); Бальмонт К.Д. «Росинка»; Барто A.JI. «Уехали», «Я знаю, что надо придумать» (по выбору); Берестов В.Д.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Благинина Е.А. «Дождик, дождик...», «Посидим в тишине» (по выбору); Брюсов B.Я.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«Колыбельная»; Бунин И. А. «Листопад» (отрывок);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«Колыбельная для бабушки»;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и Хармс Д. «Очень-очень вкусный пирог»; Есенин С.А. «Поет зима - аукает...»;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 «Волчок»,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 (по выбору); Кушак Ю.Н. «Сорок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Лукашина М. «Розовые очки», Маршак С.Я.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Мориц Ю.П. «Песенка про сказку», «Дом гнома, гном - дома!», «Огромный собачий секрет» (1-2 по выбору);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 Р.С. «На свете все на все похоже...», «Чудо» (по выбору); Токмакова И.П. «Ивы», «Сосны»,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Хармс Д.И. «Очень страшная история», «Игра» (по выбору); Черный С.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Приставалка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Чуковский К.И. «Путаница»,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Закаляка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«Радость»,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выбору).</w:t>
            </w:r>
          </w:p>
          <w:p w:rsidR="0014317E" w:rsidRDefault="002B76CF">
            <w:pPr>
              <w:pStyle w:val="af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Абрамцева Н.К. «Дождик», «Как у зайчонка зуб болел» (по выбору); Берестов В.Д. «Как найти дорожку»; Бианки В.В. «Подкидыш», «Лис и мышонок», «Первая охота», «Лесной колобок - колючий бок» (1-2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Драгунский В.Ю. «Он живой и светится...», «Тайное становится явным» (по выбору); Зощенко М.М. «Показательный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«Кто прячется лучше всех?»; Сладков Н.И. «Неслух»; Сутеев В.Г. «Мышонок и карандаш»;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Я.М. «По пояс», «Все здесь» (по выбору); Толстой JI.H.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Чарушин Е.И. «Тюпа, Томка и сорока» (1-2 рассказа по выбору).</w:t>
            </w:r>
          </w:p>
          <w:p w:rsidR="0014317E" w:rsidRDefault="002B76CF">
            <w:pPr>
              <w:pStyle w:val="af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Горький М.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Мамин-Сибиряк Д.Н. «Сказка про Комара Комаровича - Длинный Нос и про Мохнатого Мишу - Короткий Хвост»; Москвина М.Л. «Что случилось с крокодилом»; Сеф Р.С. «Сказка о кругленьких и длинненьких человечках»; Чуковский К.И. «Телефон»,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горе», «Айболит и воробей» (1-2 рассказа по выбору).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Произведения поэтов и писателей разных стран.</w:t>
            </w:r>
          </w:p>
          <w:p w:rsidR="0014317E" w:rsidRDefault="002B76CF">
            <w:pPr>
              <w:pStyle w:val="af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Бжехва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 «Клей», пер. с польск.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«Слезы», 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«Бабушкины руки» (пер. с евр.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Райнис Я. «Наперегонки», пер.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латыш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«Чудеса», пер. с польск. В. Приходько; «Про 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пересказ с польск.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«Овощи», пер. с польск. С. Михалкова.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Литературные сказки.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«Гном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Гномыч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Изюмка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(1-2 главы из книги по выбору), пер. с венг.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Лейбутина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Груффало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«Хочу к маме» (пер.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(по выбору);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Ивамура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«14 лесных мышей» (пер.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Байбиковой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Ингавес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«Мишка Бруно» (пер.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Мяэотс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Керр Д.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Истории из жизни удивительной кошки» (пер.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Лангройтер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«А дома лучше!» (пер.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Мугур Ф.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Рилэ-Йепурилэ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Жучок с золотыми крылышками» (пер.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румынск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веселые друзья» (1-2 главы из книги по выбору), пер. с англ. О. Образцовой и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Юхансон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«Мулле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Буффа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(пер.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Затолокиной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345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14317E">
        <w:trPr>
          <w:gridAfter w:val="3"/>
          <w:wAfter w:w="476" w:type="dxa"/>
          <w:trHeight w:val="2221"/>
        </w:trPr>
        <w:tc>
          <w:tcPr>
            <w:tcW w:w="724" w:type="dxa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 (3-4 года)</w:t>
            </w:r>
          </w:p>
        </w:tc>
        <w:tc>
          <w:tcPr>
            <w:tcW w:w="12592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приобщение к искусству:</w:t>
            </w:r>
          </w:p>
        </w:tc>
      </w:tr>
      <w:tr w:rsidR="0014317E">
        <w:trPr>
          <w:gridAfter w:val="3"/>
          <w:wAfter w:w="476" w:type="dxa"/>
          <w:trHeight w:val="7440"/>
        </w:trPr>
        <w:tc>
          <w:tcPr>
            <w:tcW w:w="724" w:type="dxa"/>
            <w:vMerge w:val="restart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14317E">
        <w:trPr>
          <w:gridAfter w:val="3"/>
          <w:wAfter w:w="476" w:type="dxa"/>
          <w:trHeight w:val="403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bottom w:val="single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 Чарушин «Рассказы о животных»; Ю.А. Васнецов к книге Л.Н. Толстого «Три медведя».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</w:tc>
      </w:tr>
      <w:tr w:rsidR="0014317E">
        <w:trPr>
          <w:gridAfter w:val="3"/>
          <w:wAfter w:w="476" w:type="dxa"/>
          <w:trHeight w:val="270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14317E">
        <w:trPr>
          <w:gridAfter w:val="3"/>
          <w:wAfter w:w="476" w:type="dxa"/>
          <w:trHeight w:val="261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вызывать у детей положительный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дымковской, семеновской, богородской) для обогащения зрительных впечатлений и показа условно-обобщенной трактовки художественных образов;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14317E">
        <w:trPr>
          <w:gridAfter w:val="3"/>
          <w:wAfter w:w="476" w:type="dxa"/>
          <w:trHeight w:val="141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14317E">
        <w:trPr>
          <w:gridAfter w:val="3"/>
          <w:wAfter w:w="476" w:type="dxa"/>
          <w:trHeight w:val="3030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простейшему анализу созданных построек; вызывает чувство радости при удавшейся постройке.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желание сооружать постройки по собственному замыслу.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приучает детей после игры аккуратно складывать детали в коробки.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Педагог знакомит детей со свойствами песка, снега, сооружая из них постройки.</w:t>
            </w:r>
          </w:p>
        </w:tc>
      </w:tr>
      <w:tr w:rsidR="0014317E">
        <w:trPr>
          <w:gridAfter w:val="3"/>
          <w:wAfter w:w="476" w:type="dxa"/>
          <w:trHeight w:val="240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14317E">
        <w:trPr>
          <w:gridAfter w:val="3"/>
          <w:wAfter w:w="476" w:type="dxa"/>
          <w:trHeight w:val="285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 w:val="restart"/>
            <w:tcBorders>
              <w:top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14317E">
        <w:trPr>
          <w:gridAfter w:val="3"/>
          <w:wAfter w:w="476" w:type="dxa"/>
          <w:trHeight w:val="534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4317E">
        <w:trPr>
          <w:gridAfter w:val="3"/>
          <w:wAfter w:w="476" w:type="dxa"/>
          <w:trHeight w:val="300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14317E">
        <w:trPr>
          <w:gridAfter w:val="3"/>
          <w:wAfter w:w="476" w:type="dxa"/>
          <w:trHeight w:val="4223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сл. 3. Петровой; пение народной потешки «Солнышко-ведрышко; муз. В. Карасевой, сл. Народные.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сл. Е. Авдиенко; «Цыплята», муз. А. Филиппенко, сл. Т. Волгиной.</w:t>
            </w:r>
          </w:p>
        </w:tc>
      </w:tr>
      <w:tr w:rsidR="0014317E">
        <w:trPr>
          <w:gridAfter w:val="3"/>
          <w:wAfter w:w="476" w:type="dxa"/>
          <w:trHeight w:val="110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14317E">
        <w:trPr>
          <w:gridAfter w:val="3"/>
          <w:wAfter w:w="476" w:type="dxa"/>
          <w:trHeight w:val="1149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допевать мелодии колыбельных песен на слог «баю-баю» и веселых мелодий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слог «ля-ля».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6361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колыбельные; «Как тебя зовут?», «Спой колыбельную», «Ах 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14317E">
        <w:trPr>
          <w:gridAfter w:val="3"/>
          <w:wAfter w:w="476" w:type="dxa"/>
          <w:trHeight w:val="165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14317E">
        <w:trPr>
          <w:gridAfter w:val="3"/>
          <w:wAfter w:w="476" w:type="dxa"/>
          <w:trHeight w:val="1254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</w:t>
            </w:r>
          </w:p>
          <w:p w:rsidR="0014317E" w:rsidRDefault="002B76CF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передающих характер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изображаемых животных;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нар. мелодия,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А. Барто; «Жмурки с Мишкой», муз.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сл. В. Антоновой; «Пальчики и ручки», рус. нар. мелодия,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Бекмана; «Фонарики», муз.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«Танец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зайчиков», рус. нар. мелодия; «Вышли куклы танцевать», муз. В. Витлина.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«Зайцы», муз. Е. Тиличеевой; «Веселые ножки», рус. нар. мелодия,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14317E">
        <w:trPr>
          <w:gridAfter w:val="3"/>
          <w:wAfter w:w="476" w:type="dxa"/>
          <w:trHeight w:val="1371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14317E">
        <w:trPr>
          <w:gridAfter w:val="3"/>
          <w:wAfter w:w="476" w:type="dxa"/>
          <w:trHeight w:val="5244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vMerge/>
            <w:tcBorders>
              <w:top w:val="dashSmallGap" w:sz="4" w:space="0" w:color="auto"/>
            </w:tcBorders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разныепо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звучанию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музыкальные инструменты (предметы)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впроцессеманипулирования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звукоизвлечения;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6012" w:type="dxa"/>
            <w:tcBorders>
              <w:top w:val="dashSmallGap" w:sz="4" w:space="0" w:color="auto"/>
              <w:left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Подыгрывание на детских ударных музыкальных инструментах. Народные мелодии.</w:t>
            </w:r>
          </w:p>
        </w:tc>
      </w:tr>
      <w:tr w:rsidR="0014317E">
        <w:trPr>
          <w:gridAfter w:val="3"/>
          <w:wAfter w:w="476" w:type="dxa"/>
          <w:trHeight w:val="255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14317E">
        <w:trPr>
          <w:gridAfter w:val="3"/>
          <w:wAfter w:w="476" w:type="dxa"/>
          <w:trHeight w:val="254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у детей имитировать характерные действия персонажей (птички летают, козленок скачет), передавать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эмоциональное состояние человека (мимикой, позой, жестом, движением).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14317E">
        <w:trPr>
          <w:gridAfter w:val="3"/>
          <w:wAfter w:w="476" w:type="dxa"/>
          <w:trHeight w:val="1871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14317E">
        <w:trPr>
          <w:gridAfter w:val="3"/>
          <w:wAfter w:w="476" w:type="dxa"/>
          <w:trHeight w:val="4372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531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14317E">
        <w:trPr>
          <w:gridAfter w:val="3"/>
          <w:wAfter w:w="476" w:type="dxa"/>
          <w:trHeight w:val="666"/>
        </w:trPr>
        <w:tc>
          <w:tcPr>
            <w:tcW w:w="724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14317E" w:rsidRDefault="002B76CF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4317E">
        <w:trPr>
          <w:gridAfter w:val="3"/>
          <w:wAfter w:w="476" w:type="dxa"/>
          <w:trHeight w:val="405"/>
        </w:trPr>
        <w:tc>
          <w:tcPr>
            <w:tcW w:w="724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 эстетическое развитие (4-5 лет)</w:t>
            </w: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14317E">
        <w:trPr>
          <w:gridAfter w:val="2"/>
          <w:wAfter w:w="314" w:type="dxa"/>
          <w:trHeight w:val="96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сравнивать произведения различных видов искусства;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и эстетическое сопереживание на красоту окружающей действительности;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у детей интерес к искусству как виду творческой деятельности человека;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детским выставкам, спектаклям; желание посещать театр, музей и тому подобное;</w:t>
            </w:r>
          </w:p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животных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портреты человека и бытовые сценки.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организовывает посещение музея (совместно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знакомит детей с произведениями народного искусства (потешки, сказки, загадки, песни, хороводы,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изделия народного декоративно-прикладного искусства).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360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hd w:val="clear" w:color="auto" w:fill="D9D9D9" w:themeFill="background1" w:themeFillShade="D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2"/>
          <w:wAfter w:w="314" w:type="dxa"/>
          <w:trHeight w:val="58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и положительный отклик к различным видам изобразительной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рассматривать и обследовать предметы, в том числе с помощью рук;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декоративное искусство, скульптура малых форм и другое) как основе развития творчества;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выделять и использовать средства выразительности в рисовании, лепке, аппликации;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у детей умение создавать коллективные произведения в рисовании, лепке, аппликации;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приучать детей быть аккуратными: сохранять свое рабочее место в порядке, по окончании работы убирать все со стола;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 • восприятия прекрасного и собственной изобразительной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художественно-творческие способности у детей в различных видах изобразительной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Народное декоративно-прикладное искусство: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узоров. Учит детей использовать дымковские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прищипыванию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мелких деталей (ушки у котенка, клюв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11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конструктивная деятельность:</w:t>
            </w:r>
          </w:p>
        </w:tc>
      </w:tr>
      <w:tr w:rsidR="0014317E">
        <w:trPr>
          <w:gridAfter w:val="2"/>
          <w:wAfter w:w="314" w:type="dxa"/>
          <w:trHeight w:val="45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сооружать постройки из крупного и мелкого строительного материала;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обучать конструированию из бумаги;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приобщать детей к изготовлению поделок из природного материала.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2"/>
          <w:wAfter w:w="314" w:type="dxa"/>
          <w:trHeight w:val="450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обогащать музыкальные впечатления детей, способствовать дальнейшему развитию основ музыкальной культуры;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слушательскую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культуру детей;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музыкальность детей;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интерес к пению;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способствовать освоению детьми приемов игры на детских музыкальных инструментах;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поощрять желание детей самостоятельно заниматься музыкальной деятельностью;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педагог формирует навыки культуры слушания музыки (не отвлекаться, дослушивать произведение до конца);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чувствовать характер музыки, узнавать знакомые произведения, высказывать свои впечатления о прослушанном;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учит детей замечать выразительные средства музыкального произведения: тихо, громко, медленно, быстро;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развивает у детей способность различать звуки по высоте (высокий, низкий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сексты, септимы); • педагог учит детей выражать полученные впечатления с помощью слова, движения, пантомимы.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37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Пение:</w:t>
            </w:r>
          </w:p>
        </w:tc>
      </w:tr>
      <w:tr w:rsidR="0014317E">
        <w:trPr>
          <w:gridAfter w:val="1"/>
          <w:wAfter w:w="240" w:type="dxa"/>
          <w:trHeight w:val="30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«Ах ты, береза», рус. нар. песня; «Осенняя песенка», муз. Д. Васильева-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Упражнения на развитие слуха и голоса.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 - песня-шутка; муз. Е. Тиличеевой, сл. К. Чуковского,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рус. нар. песня,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 Арсеева; «Паучок» и «Кисонька-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рус. нар. песни;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«Ой, кулики! Весна поет!»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Жаворонушки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прилетите!».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«Осень», муз. И. Кишко, сл. Т. Волгиной; «Санки»,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«Зима прошла», муз.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сл. Н. Френкель.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1"/>
          <w:wAfter w:w="240" w:type="dxa"/>
          <w:trHeight w:val="222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Песенное творчество:</w:t>
            </w:r>
          </w:p>
        </w:tc>
      </w:tr>
      <w:tr w:rsidR="0014317E">
        <w:trPr>
          <w:gridAfter w:val="1"/>
          <w:wAfter w:w="240" w:type="dxa"/>
          <w:trHeight w:val="31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«Курочка-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муз. Г. Лобачева, сл. Народные.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52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</w:rPr>
              <w:t>Музыкально-ритмические движения:</w:t>
            </w:r>
          </w:p>
        </w:tc>
      </w:tr>
      <w:tr w:rsidR="0014317E">
        <w:trPr>
          <w:gridAfter w:val="1"/>
          <w:wAfter w:w="240" w:type="dxa"/>
          <w:trHeight w:val="28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Игровые упражнения.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лиса и зайцы под муз.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«Упражнения с цветами» под муз. «Вальса» А. Жилина.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«Топ и хлоп», муз. Т. Назарова-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«Танец с ложками» под рус. нар. мелодию; новогодние хороводы по выбору музыкального руководителя.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«Снежинки», муз. О. Берта,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1"/>
          <w:wAfter w:w="240" w:type="dxa"/>
          <w:trHeight w:val="300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танцевально-игрового творчества:</w:t>
            </w:r>
          </w:p>
        </w:tc>
      </w:tr>
      <w:tr w:rsidR="0014317E">
        <w:trPr>
          <w:gridAfter w:val="1"/>
          <w:wAfter w:w="240" w:type="dxa"/>
          <w:trHeight w:val="237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постановке небольших музыкальных спектаклей.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музыкальных произведений.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•Этюды-драматизации.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«Барабанщик»,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«Барабанщики», муз.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«Считалка», «Катилось яблоко», муз.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Музыкальные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и петушок», муз. Г. Фрида; «Жмурки», муз.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«Медведь и заяц», муз.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Игры с пением.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«Огородная-хороводная», муз.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Можжевелова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«Гуси, лебеди и волк», муз. Е. Тиличеевой, сл. М. Булатова; «Мы на луг ходили», муз. А. Филиппенко, сл.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танцевально-игрового творчества.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муз.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«Кукла»,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Старокадомского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Френкель.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«Качели».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тембрового и динамического слуха.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«Громко-тихо», «Узнай свой инструмент»; «Угадай, на чем играю».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жанра и развитие 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делает кукла?», «Узнай и спой песню по картинке», «Музыкальный магазин».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1"/>
          <w:wAfter w:w="240" w:type="dxa"/>
          <w:trHeight w:val="210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8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Игра на детских музыкальных инструментах:</w:t>
            </w:r>
          </w:p>
        </w:tc>
      </w:tr>
      <w:tr w:rsidR="0014317E">
        <w:trPr>
          <w:gridAfter w:val="1"/>
          <w:wAfter w:w="240" w:type="dxa"/>
          <w:trHeight w:val="330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Игра на детских музыкальных инструментах.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«Гармошка», «Небо синее», «Андрей-воробей», муз. Е. Тиличеевой, сл.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«Сорока-сорока», рус. нар. прибаутка, обр. 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55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14317E">
        <w:trPr>
          <w:gridAfter w:val="2"/>
          <w:wAfter w:w="314" w:type="dxa"/>
          <w:trHeight w:val="28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учить элементам художественно-образных выразительных средств (интонация, мимика, пантомимика);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активизировать словарь детей, совершенствовать звуковую культуру речи, интонационный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строй, диалогическую речь;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познакомить детей с различными видами театра (кукольный, музыкальный, детский, театр зверей и другое);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побуждать интерес творческим проявлениям в игре и игровому общению со сверстниками.</w:t>
            </w:r>
          </w:p>
        </w:tc>
        <w:tc>
          <w:tcPr>
            <w:tcW w:w="8693" w:type="dxa"/>
            <w:gridSpan w:val="5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55"/>
        </w:trPr>
        <w:tc>
          <w:tcPr>
            <w:tcW w:w="724" w:type="dxa"/>
            <w:vMerge w:val="restart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культурно-досуговая деятельность:</w:t>
            </w:r>
          </w:p>
        </w:tc>
      </w:tr>
      <w:tr w:rsidR="0014317E">
        <w:trPr>
          <w:trHeight w:val="285"/>
        </w:trPr>
        <w:tc>
          <w:tcPr>
            <w:tcW w:w="724" w:type="dxa"/>
            <w:vMerge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развлечениям, знакомящим с культурой и традициями народов страны;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приобщать к праздничной культуре, развивать желание принимать участие в праздниках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(календарных, государственных, народных);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чувства причастности к событиям, происходящим в стране;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индивидуальные творческие способности и художественные наклонности ребёнка;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8767" w:type="dxa"/>
            <w:gridSpan w:val="6"/>
            <w:tcBorders>
              <w:top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auto"/>
              <w:right w:val="nil"/>
            </w:tcBorders>
            <w:shd w:val="clear" w:color="auto" w:fill="FFFFFF" w:themeFill="background1"/>
          </w:tcPr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85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single" w:sz="4" w:space="0" w:color="auto"/>
              <w:right w:val="nil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14317E">
        <w:trPr>
          <w:gridAfter w:val="3"/>
          <w:wAfter w:w="476" w:type="dxa"/>
          <w:trHeight w:val="285"/>
        </w:trPr>
        <w:tc>
          <w:tcPr>
            <w:tcW w:w="724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 (3-4 года)</w:t>
            </w:r>
          </w:p>
        </w:tc>
        <w:tc>
          <w:tcPr>
            <w:tcW w:w="4061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соблюдать правила в игре;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531" w:type="dxa"/>
            <w:gridSpan w:val="4"/>
            <w:tcBorders>
              <w:top w:val="single" w:sz="8" w:space="0" w:color="auto"/>
              <w:bottom w:val="dashSmallGap" w:sz="4" w:space="0" w:color="auto"/>
            </w:tcBorders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Примерный перечень произведений изобразительного искусства.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В.В. Лебедев к книге С.Я. Маршака «Усатый- полосатый».</w:t>
            </w:r>
          </w:p>
        </w:tc>
      </w:tr>
      <w:tr w:rsidR="0014317E">
        <w:trPr>
          <w:gridAfter w:val="3"/>
          <w:wAfter w:w="476" w:type="dxa"/>
          <w:trHeight w:val="258"/>
        </w:trPr>
        <w:tc>
          <w:tcPr>
            <w:tcW w:w="724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  <w:tr w:rsidR="0014317E">
        <w:trPr>
          <w:gridAfter w:val="3"/>
          <w:wAfter w:w="476" w:type="dxa"/>
          <w:trHeight w:val="258"/>
        </w:trPr>
        <w:tc>
          <w:tcPr>
            <w:tcW w:w="724" w:type="dxa"/>
            <w:shd w:val="clear" w:color="auto" w:fill="AEAAAA" w:themeFill="background2" w:themeFillShade="BF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итие 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45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обогащать двигательный опыт детей, способствуя техничному выполнению упражнений основной гимнастики (строевые упражнения,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:rsidR="0014317E" w:rsidRDefault="002B7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799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упражнения, ритмическая гимнастика и строевые упражнения).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 или дугу, не касаясь руками пола прямо и боком;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перебегание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увертыванием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gridAfter w:val="3"/>
          <w:wAfter w:w="476" w:type="dxa"/>
          <w:trHeight w:val="258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14317E" w:rsidRDefault="001431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92" w:type="dxa"/>
            <w:gridSpan w:val="6"/>
            <w:tcBorders>
              <w:top w:val="dashSmallGap" w:sz="4" w:space="0" w:color="auto"/>
            </w:tcBorders>
            <w:shd w:val="clear" w:color="auto" w:fill="E7E6E6" w:themeFill="background2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4317E" w:rsidRDefault="0014317E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14317E" w:rsidRDefault="0014317E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14317E" w:rsidRDefault="0014317E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14317E" w:rsidRDefault="002B76CF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 xml:space="preserve">Часть, формируемая участниками </w:t>
      </w:r>
      <w:proofErr w:type="gramStart"/>
      <w:r>
        <w:rPr>
          <w:rFonts w:ascii="Times New Roman" w:hAnsi="Times New Roman" w:cs="Times New Roman"/>
          <w:iCs/>
          <w:sz w:val="24"/>
          <w:szCs w:val="24"/>
          <w:u w:val="single"/>
        </w:rPr>
        <w:t>ОО( 3</w:t>
      </w:r>
      <w:proofErr w:type="gramEnd"/>
      <w:r>
        <w:rPr>
          <w:rFonts w:ascii="Times New Roman" w:hAnsi="Times New Roman" w:cs="Times New Roman"/>
          <w:iCs/>
          <w:sz w:val="24"/>
          <w:szCs w:val="24"/>
          <w:u w:val="single"/>
        </w:rPr>
        <w:t>-4 года)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iCs/>
          <w:sz w:val="24"/>
          <w:szCs w:val="24"/>
        </w:rPr>
        <w:t>формирование начал экологической культуры 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 (с 3 до 4 лет):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проявление интереса к объектам окружающего мира, условиям жизни людей, растений, животных. Попытка оценивать их состояние с позиции «хорошо-плохо»;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участие в экологически ориентированной деятельности;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эмоциональное реагирование при встрече с прекрасным и попытка передать свои чувства в доступных видах творчества;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выполнение правил на улице, в транспорте, во время прогулок;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готовность оказать помощь нуждающимся в ней людям, животным, растениям;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самоконтроль поведения, поступков с целью не причинить вреда окружающей среде.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14317E">
        <w:tc>
          <w:tcPr>
            <w:tcW w:w="5920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14317E">
        <w:tc>
          <w:tcPr>
            <w:tcW w:w="5920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9497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величина, характер поверхности и т.п.); дать первоначальные представления о возможном взаимодействии и ними;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у детей первоначальные представления о живых объектах, их принципиальном отличии от предметов (неживых объектов);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элементарные умения правильно взаимодействовать с растениями и животными, привлекать к участию в деятельности по созданию для них нужных условий.</w:t>
            </w:r>
          </w:p>
        </w:tc>
      </w:tr>
    </w:tbl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17E" w:rsidRDefault="002B76CF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Часть, формируемая участниками ОО</w:t>
      </w:r>
      <w:r>
        <w:rPr>
          <w:rFonts w:ascii="Times New Roman" w:hAnsi="Times New Roman" w:cs="Times New Roman"/>
          <w:i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u w:val="single"/>
        </w:rPr>
        <w:t>(4-5 лет)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highlight w:val="lightGray"/>
        </w:rPr>
        <w:t>Парциальная программа «Юный эколог», С. Н. Николаева.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iCs/>
          <w:sz w:val="24"/>
          <w:szCs w:val="24"/>
        </w:rPr>
        <w:t xml:space="preserve">формирование начал экологической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культуры(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формирование у дошкольников осознано правильного, гуманного отношения к природе;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накопление знаний о живой и неживой природе, взаимосвязи и взаимодействии всех природных объектов экологии;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воспитание потребности в созидании и творчестве;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создание условий для полноценного экологического воспитания;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воспитание любви к природе через прямое общение с ней.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Планируемые результаты (с 4 до 5 лет):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интерес ребенка к объектам окружающего мира, сопровождающийся попытками их анализировать;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участие в той или иной деятельности вместе со взрослыми с проявлением самостоятельности и творчества;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общение с представителями животного и растительного мира, вызванное заботой о них;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выполнение ряда правил поведения в окружающей среде</w:t>
      </w:r>
      <w:r>
        <w:rPr>
          <w:rFonts w:ascii="Times New Roman" w:hAnsi="Times New Roman" w:cs="Times New Roman"/>
          <w:iCs/>
          <w:sz w:val="24"/>
          <w:szCs w:val="24"/>
        </w:rPr>
        <w:cr/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Формы и методы работы с детьми: 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циклы наблюдений за растениями и животными,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занятия,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целевые прогулки,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экскурсии,</w:t>
      </w: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• игровые обучающие ситуации с использованием игрушек и литературных персонажей.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Содержание работы: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14317E">
        <w:tc>
          <w:tcPr>
            <w:tcW w:w="5920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14317E">
        <w:tc>
          <w:tcPr>
            <w:tcW w:w="5920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 детей осознанное отношение к растениям, животным, предметам, самому себе как части природы.</w:t>
            </w:r>
          </w:p>
        </w:tc>
        <w:tc>
          <w:tcPr>
            <w:tcW w:w="9497" w:type="dxa"/>
          </w:tcPr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(как носитель экологической культуры) знакомит детей со способами общения с природой, учит наблюдать за окружающим миром, устанавливать элементарные связи и зависимости, испытывать радость от осознанного взаимодействия с живыми существами, которые находятся рядом, воспитывает потребность в созидании, творчестве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использует игру в образовательной деятельности, во время труда, наблюдения, продумывает и организует игровые обучающие ситуации,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литературных произведений, обыгрывает персонажей сказок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</w:t>
            </w:r>
          </w:p>
          <w:p w:rsidR="0014317E" w:rsidRDefault="002B76C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воспитатель читает детям литературные произведения, вместе с детьми инсценируют их, создают иллюстрации к ним. Особое место отводится работе с произведениями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Е.Чарушина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14317E" w:rsidRDefault="001431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4317E" w:rsidRDefault="0014317E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</w:p>
    <w:p w:rsidR="0014317E" w:rsidRDefault="002B76CF">
      <w:pPr>
        <w:pStyle w:val="Style77"/>
        <w:widowControl/>
        <w:ind w:firstLine="709"/>
        <w:jc w:val="center"/>
        <w:rPr>
          <w:rStyle w:val="FontStyle223"/>
          <w:rFonts w:ascii="Times New Roman" w:hAnsi="Times New Roman" w:cs="Times New Roman"/>
          <w:sz w:val="24"/>
          <w:szCs w:val="24"/>
        </w:rPr>
      </w:pPr>
      <w:r>
        <w:rPr>
          <w:rStyle w:val="FontStyle223"/>
          <w:rFonts w:ascii="Times New Roman" w:hAnsi="Times New Roman" w:cs="Times New Roman"/>
          <w:sz w:val="24"/>
          <w:szCs w:val="24"/>
        </w:rPr>
        <w:lastRenderedPageBreak/>
        <w:t>Организация жизни и воспитания детей</w:t>
      </w:r>
    </w:p>
    <w:p w:rsidR="0014317E" w:rsidRDefault="002B76CF">
      <w:pPr>
        <w:pStyle w:val="Style17"/>
        <w:widowControl/>
        <w:jc w:val="center"/>
        <w:rPr>
          <w:rStyle w:val="FontStyle209"/>
          <w:rFonts w:ascii="Times New Roman" w:hAnsi="Times New Roman" w:cs="Times New Roman"/>
          <w:sz w:val="24"/>
          <w:szCs w:val="24"/>
        </w:rPr>
      </w:pPr>
      <w:r>
        <w:rPr>
          <w:rStyle w:val="FontStyle209"/>
          <w:rFonts w:ascii="Times New Roman" w:hAnsi="Times New Roman" w:cs="Times New Roman"/>
          <w:sz w:val="24"/>
          <w:szCs w:val="24"/>
        </w:rPr>
        <w:t>Примерный режим дня</w:t>
      </w:r>
    </w:p>
    <w:p w:rsidR="0014317E" w:rsidRDefault="002B76C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Режим дня составлен с расчетом на 9-часовое пребывание ребенка в детском саду.</w:t>
      </w:r>
    </w:p>
    <w:p w:rsidR="0014317E" w:rsidRDefault="002B76CF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При осущест</w:t>
      </w:r>
      <w:r>
        <w:rPr>
          <w:rStyle w:val="FontStyle207"/>
          <w:rFonts w:ascii="Times New Roman" w:hAnsi="Times New Roman" w:cs="Times New Roman"/>
          <w:sz w:val="24"/>
          <w:szCs w:val="24"/>
        </w:rPr>
        <w:softHyphen/>
        <w:t>влении режимных моментов необходимо учитывать также индивидуальные особенности ребенка (длительность сна, вкусовые предпочтения, ха</w:t>
      </w:r>
      <w:r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 и т. д.).</w:t>
      </w:r>
    </w:p>
    <w:p w:rsidR="0014317E" w:rsidRDefault="0014317E">
      <w:pPr>
        <w:pStyle w:val="Style11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14317E" w:rsidRDefault="002B7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Холодный период (сентябрь – май)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8"/>
        <w:gridCol w:w="1800"/>
        <w:gridCol w:w="1643"/>
      </w:tblGrid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Организованная образовательная деятельность 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09.00-10.50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01.50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(рекомендуемый).  Подготовка к прогулке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11.00- 11.50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00.50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подготовка к обеду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Спокойные игры, подготовка ко сну, дневной сон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15.15-15.3 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 детьми, самостоятельная деятельность, подготовка к прогулке, прогулка, уход детей домой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2B7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Теплый период  (июнь - август)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88"/>
        <w:gridCol w:w="1800"/>
        <w:gridCol w:w="1643"/>
      </w:tblGrid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в день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осмотр, игры, дежурство, утренняя гимнастика</w:t>
            </w:r>
          </w:p>
        </w:tc>
        <w:tc>
          <w:tcPr>
            <w:tcW w:w="1800" w:type="dxa"/>
          </w:tcPr>
          <w:p w:rsidR="0014317E" w:rsidRDefault="002B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8.00 - 8.30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00" w:type="dxa"/>
          </w:tcPr>
          <w:p w:rsidR="0014317E" w:rsidRDefault="002B7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08.30 -09.00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09.00-10.20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10.20-10.30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(игры, наблюдения, труд)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10.30- 12.00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Возвращения с прогулки, игры, самостоятельная деятельность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12.20-12.40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00.20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 – 14.50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самостоятельная деятельность 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14.50-15.15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00.25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00.15</w:t>
            </w:r>
          </w:p>
        </w:tc>
      </w:tr>
      <w:tr w:rsidR="0014317E">
        <w:tc>
          <w:tcPr>
            <w:tcW w:w="6588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800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15.30-17.00</w:t>
            </w:r>
          </w:p>
        </w:tc>
        <w:tc>
          <w:tcPr>
            <w:tcW w:w="1643" w:type="dxa"/>
          </w:tcPr>
          <w:p w:rsidR="0014317E" w:rsidRDefault="002B7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</w:tr>
    </w:tbl>
    <w:p w:rsidR="0014317E" w:rsidRDefault="001431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14317E" w:rsidRDefault="0014317E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14317E" w:rsidRDefault="0014317E">
      <w:pPr>
        <w:pStyle w:val="Style17"/>
        <w:widowControl/>
        <w:rPr>
          <w:rFonts w:ascii="Times New Roman" w:hAnsi="Times New Roman" w:cs="Times New Roman"/>
          <w:b/>
          <w:u w:val="single"/>
        </w:rPr>
      </w:pPr>
    </w:p>
    <w:p w:rsidR="0014317E" w:rsidRDefault="002B76C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основных занятий</w:t>
      </w:r>
    </w:p>
    <w:p w:rsidR="0014317E" w:rsidRDefault="002B76C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(при работе по пятидневной неделе)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274"/>
        <w:gridCol w:w="1753"/>
      </w:tblGrid>
      <w:tr w:rsidR="0014317E">
        <w:trPr>
          <w:trHeight w:val="538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занятий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занятий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Познавательно-исследовательская и продуктивная (кон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структивная) деятельность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элементарных математических представ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softHyphen/>
              <w:t>лений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Познавательное развитие.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 (развитие детской речи)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развитие. Чтение художественной литературы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 – эстетическое развитие: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14317E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-рисование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 лепка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— аппликация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4317E">
        <w:trPr>
          <w:trHeight w:val="390"/>
        </w:trPr>
        <w:tc>
          <w:tcPr>
            <w:tcW w:w="9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4317E" w:rsidRDefault="002B76CF">
            <w:pPr>
              <w:shd w:val="clear" w:color="auto" w:fill="FFFFFF"/>
              <w:autoSpaceDE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4317E" w:rsidRDefault="0014317E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4317E" w:rsidRDefault="002B76C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object w:dxaOrig="15150" w:dyaOrig="8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5pt;height:444.75pt" o:ole="">
            <v:imagedata r:id="rId9" o:title=""/>
          </v:shape>
          <o:OLEObject Type="Embed" ProgID="Word.Document.8" ShapeID="_x0000_i1025" DrawAspect="Content" ObjectID="_1847871210" r:id="rId10"/>
        </w:object>
      </w: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17E" w:rsidRDefault="002B76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14317E" w:rsidRDefault="00143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726" w:type="dxa"/>
        <w:tblInd w:w="1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0221"/>
      </w:tblGrid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Даты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недели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Сентябрь 2026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4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знаний. Уроки безопасности (дома, на улице, в лесу, в общественном транспорте и др.) Профессии учителя и сотрудников детского сада.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01.09-04.09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Осень. Листопад. Кладовая леса: осенние ягоды, грибы.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07.09-11.09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 здоровья. Профессии врача.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14.09-18.09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Моя семья.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21.09-25.09</w:t>
            </w: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Хлеб. Продукты питания. Здоровое питание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Октябрь 2026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35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r>
              <w:t xml:space="preserve">                 </w:t>
            </w:r>
            <w:r>
              <w:rPr>
                <w:rFonts w:ascii="Times New Roman" w:hAnsi="Times New Roman"/>
                <w:sz w:val="28"/>
              </w:rPr>
              <w:t xml:space="preserve">  28.09-02.10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Мой край родной 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05.10-09.10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Овощи. Фрукты. Труд взрослых осенью, садоводы, животноводы.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12.10-16.10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Золотая осень. Изменения в природе.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19.10-23.10</w:t>
            </w:r>
          </w:p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Перелетные птицы.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26.10-30.10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 народного единства. Моя малая и большая Родина. Народные традиции, промыслы и обычаи.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Ноябрь 2026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02.11-06.11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Дикие и домашние животные.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09.11-13.11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 игры и игрушки. Народная игрушка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16.11-20.11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Всемирный День матери.</w:t>
            </w:r>
          </w:p>
        </w:tc>
      </w:tr>
      <w:tr w:rsidR="0014317E">
        <w:trPr>
          <w:trHeight w:val="45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23.11-27.11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Профессии людей   экстренных служб (скорая помощь, пожарная служба, служба спасения). Электробытовые приборы. Инструменты 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Декабрь 2026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30.11-04.12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Скоро зима. Изменения в природе 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07.12-11.12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Зимующие птицы.</w:t>
            </w:r>
          </w:p>
        </w:tc>
      </w:tr>
      <w:tr w:rsidR="0014317E">
        <w:trPr>
          <w:trHeight w:val="38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14.12-18.12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Дикие и домашние животные зимой.</w:t>
            </w:r>
          </w:p>
        </w:tc>
      </w:tr>
      <w:tr w:rsidR="0014317E">
        <w:trPr>
          <w:trHeight w:val="40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21.12. -25.12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Зимние забавы.</w:t>
            </w:r>
          </w:p>
        </w:tc>
      </w:tr>
      <w:tr w:rsidR="0014317E">
        <w:trPr>
          <w:trHeight w:val="225"/>
        </w:trPr>
        <w:tc>
          <w:tcPr>
            <w:tcW w:w="3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28.12-30.12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Зима. Новый год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Январь 2027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11.01-15.01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Предметы домашнего обихода: мебель, посуда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18.01- 22.01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Деревья. Кустарники зимой.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25.01-29.01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Животные холодных стран (севера)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Февраль 2027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01.02-05.02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Средства связи: почта, сотовый телефон, компьютер.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08.02-12.02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Транспорт. Работники транспорта. Правила дорожного движения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15.02-19.02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защитника Отечества. Наша армия. Военная техника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24.02-26.02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Весна. Изменения в природе: животные и их детеныши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Март 2027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01.03-05.03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 Марта - Международный женский день. Женские профессии.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09.03-12.03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Человек в природе весной. Красная книга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15.03-19.03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Комнатные растения. Цветы. Огород на окне.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22.03-26.03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Театр. Библиотека. Международный день театра. День детской книги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Апрель 2027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29.03-02.04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Перелетные птицы. Птицы весной: акция скворечник</w:t>
            </w:r>
          </w:p>
        </w:tc>
      </w:tr>
      <w:tr w:rsidR="0014317E">
        <w:trPr>
          <w:trHeight w:val="31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05.04- 09.04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космонавтики. Покорение космоса.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12.04 -16.04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Земли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19.04-23.04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 искусства.</w:t>
            </w: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26.04-30.04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Праздники весны. (Праздник Весны и Труда).  Москва – столица нашей Родины.</w:t>
            </w:r>
          </w:p>
        </w:tc>
      </w:tr>
      <w:tr w:rsidR="0014317E">
        <w:trPr>
          <w:trHeight w:val="451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Май 2026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4317E">
        <w:trPr>
          <w:trHeight w:val="28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04.05-07.05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Победы</w:t>
            </w:r>
          </w:p>
        </w:tc>
      </w:tr>
      <w:tr w:rsidR="0014317E">
        <w:trPr>
          <w:trHeight w:val="2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11.05-14.05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Весенние работы на приусадебных участках. Животные водоемов</w:t>
            </w:r>
          </w:p>
        </w:tc>
      </w:tr>
      <w:tr w:rsidR="0014317E">
        <w:trPr>
          <w:trHeight w:val="248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17.05-21.05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 безопасности.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Мы растем - скоро в школу мы пойдем!</w:t>
            </w:r>
          </w:p>
        </w:tc>
      </w:tr>
      <w:tr w:rsidR="0014317E">
        <w:trPr>
          <w:trHeight w:val="199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24.05-28.05, 31.05</w:t>
            </w: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2B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Мониторинг. Лето. Выпускной бал</w:t>
            </w:r>
          </w:p>
        </w:tc>
      </w:tr>
      <w:tr w:rsidR="0014317E">
        <w:trPr>
          <w:trHeight w:val="21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7E" w:rsidRDefault="0014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4317E" w:rsidRDefault="0014317E">
      <w:pPr>
        <w:rPr>
          <w:rFonts w:ascii="Times New Roman" w:hAnsi="Times New Roman" w:cs="Times New Roman"/>
          <w:sz w:val="24"/>
          <w:szCs w:val="24"/>
        </w:rPr>
      </w:pPr>
    </w:p>
    <w:p w:rsidR="0014317E" w:rsidRDefault="0014317E">
      <w:pPr>
        <w:pStyle w:val="11"/>
        <w:spacing w:before="76" w:line="487" w:lineRule="auto"/>
        <w:ind w:right="2171"/>
      </w:pPr>
    </w:p>
    <w:p w:rsidR="0014317E" w:rsidRDefault="0014317E">
      <w:pPr>
        <w:pStyle w:val="11"/>
        <w:spacing w:before="76" w:line="487" w:lineRule="auto"/>
        <w:ind w:right="2171"/>
      </w:pPr>
    </w:p>
    <w:p w:rsidR="0014317E" w:rsidRDefault="0014317E">
      <w:pPr>
        <w:pStyle w:val="11"/>
        <w:spacing w:before="76" w:line="487" w:lineRule="auto"/>
        <w:ind w:right="2171"/>
      </w:pPr>
    </w:p>
    <w:p w:rsidR="0014317E" w:rsidRDefault="0014317E">
      <w:pPr>
        <w:pStyle w:val="11"/>
        <w:spacing w:before="76" w:line="487" w:lineRule="auto"/>
        <w:ind w:left="0" w:right="2171"/>
        <w:jc w:val="both"/>
      </w:pPr>
    </w:p>
    <w:p w:rsidR="0014317E" w:rsidRDefault="002B76CF">
      <w:pPr>
        <w:pStyle w:val="11"/>
        <w:spacing w:before="76" w:line="487" w:lineRule="auto"/>
        <w:ind w:left="0" w:right="2171"/>
      </w:pPr>
      <w:r>
        <w:lastRenderedPageBreak/>
        <w:t>Образовательные</w:t>
      </w:r>
      <w:r>
        <w:rPr>
          <w:spacing w:val="-9"/>
        </w:rPr>
        <w:t xml:space="preserve"> </w:t>
      </w:r>
      <w:r>
        <w:t>события</w:t>
      </w:r>
    </w:p>
    <w:p w:rsidR="0014317E" w:rsidRDefault="0014317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10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35"/>
        <w:gridCol w:w="2126"/>
        <w:gridCol w:w="709"/>
        <w:gridCol w:w="850"/>
        <w:gridCol w:w="851"/>
        <w:gridCol w:w="992"/>
        <w:gridCol w:w="1949"/>
      </w:tblGrid>
      <w:tr w:rsidR="0014317E">
        <w:tc>
          <w:tcPr>
            <w:tcW w:w="1134" w:type="dxa"/>
            <w:vMerge w:val="restart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собы-тия</w:t>
            </w:r>
            <w:proofErr w:type="spellEnd"/>
            <w:proofErr w:type="gramEnd"/>
          </w:p>
        </w:tc>
        <w:tc>
          <w:tcPr>
            <w:tcW w:w="2235" w:type="dxa"/>
            <w:vMerge w:val="restart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события</w:t>
            </w:r>
          </w:p>
        </w:tc>
        <w:tc>
          <w:tcPr>
            <w:tcW w:w="2126" w:type="dxa"/>
            <w:vMerge w:val="restart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3402" w:type="dxa"/>
            <w:gridSpan w:val="4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949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4317E">
        <w:tc>
          <w:tcPr>
            <w:tcW w:w="1134" w:type="dxa"/>
            <w:vMerge/>
          </w:tcPr>
          <w:p w:rsidR="0014317E" w:rsidRDefault="001431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14317E" w:rsidRDefault="001431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4317E" w:rsidRDefault="001431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850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851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992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49" w:type="dxa"/>
          </w:tcPr>
          <w:p w:rsidR="0014317E" w:rsidRDefault="001431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8 января 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Рождество. Колядки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Фольклорный праздник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27 января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  <w:rPr>
                <w:spacing w:val="-4"/>
              </w:rPr>
            </w:pPr>
            <w:r>
              <w:t>День полного освобождения Ленинграда</w:t>
            </w:r>
          </w:p>
          <w:p w:rsidR="0014317E" w:rsidRDefault="002B76CF">
            <w:pPr>
              <w:pStyle w:val="aa"/>
              <w:ind w:left="0" w:firstLine="0"/>
              <w:jc w:val="left"/>
            </w:pPr>
            <w:r>
              <w:t>От фашистской блокады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 февраля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08 февраля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Российской науки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 10 февраля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proofErr w:type="spellStart"/>
            <w:r>
              <w:t>Кудесы</w:t>
            </w:r>
            <w:proofErr w:type="spellEnd"/>
            <w:r>
              <w:t xml:space="preserve"> (день рождения </w:t>
            </w:r>
            <w:proofErr w:type="spellStart"/>
            <w:r>
              <w:t>домого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proofErr w:type="spellStart"/>
            <w:r>
              <w:t>Позновательно</w:t>
            </w:r>
            <w:proofErr w:type="spellEnd"/>
            <w:r>
              <w:t>- развлекательная программа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15 февраля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памяти о россиянах, исполнявших служебный долг за пределами Отечества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21 февраля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23 февраля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Защитника Отечества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lastRenderedPageBreak/>
              <w:t xml:space="preserve">07 марта 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Масленица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Фольклорный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08 марта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Международный женский день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Тематический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11 марта 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Масленица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Фольклорный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18 марта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воссоединения Крыма с Россией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Тематическое занятие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27 марта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Всемирный День театра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proofErr w:type="spellStart"/>
            <w:proofErr w:type="gramStart"/>
            <w:r>
              <w:t>Театрали-зованное</w:t>
            </w:r>
            <w:proofErr w:type="spellEnd"/>
            <w:proofErr w:type="gramEnd"/>
            <w:r>
              <w:t xml:space="preserve"> представление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12 апреля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космонавтики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Тематическое занятие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22 апреля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Всемирный день Земли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Тематическое занятие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30 апреля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пожарной охраны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Просмотр видеоматериалов, 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01 мая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Праздник весны и труда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09 мая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Победы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19 мая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детских  общественных организаций в России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Просмотр видеоматериалов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24 мая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славянской письменности и культуры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Тематическое занятие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01июня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Международный день защиты детей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Развлечение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05 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эколога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Тематический день «Я юный </w:t>
            </w:r>
            <w:r>
              <w:lastRenderedPageBreak/>
              <w:t>эколог»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lastRenderedPageBreak/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06 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русского языка, день рождения великого русского поэта Александра Сергеевича Пушкина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Тематический день «Сказки </w:t>
            </w:r>
            <w:proofErr w:type="spellStart"/>
            <w:r>
              <w:t>А.С.Пушкина</w:t>
            </w:r>
            <w:proofErr w:type="spellEnd"/>
            <w:r>
              <w:t>»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12июня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России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Музыкально-литературный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22июня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памяти и скорби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  <w:p w:rsidR="0014317E" w:rsidRDefault="0014317E">
            <w:pPr>
              <w:pStyle w:val="aa"/>
              <w:ind w:left="0" w:firstLine="0"/>
              <w:jc w:val="left"/>
            </w:pP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Чтение </w:t>
            </w:r>
            <w:proofErr w:type="spellStart"/>
            <w:proofErr w:type="gramStart"/>
            <w:r>
              <w:t>художест</w:t>
            </w:r>
            <w:proofErr w:type="spellEnd"/>
            <w:r>
              <w:t>-венной</w:t>
            </w:r>
            <w:proofErr w:type="gramEnd"/>
            <w:r>
              <w:t xml:space="preserve"> литературы о Великой </w:t>
            </w:r>
            <w:proofErr w:type="spellStart"/>
            <w:r>
              <w:t>Отечест</w:t>
            </w:r>
            <w:proofErr w:type="spellEnd"/>
            <w:r>
              <w:t>-венной войне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18 июня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медицинского работника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08 июля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семьи, любви и верности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proofErr w:type="spellStart"/>
            <w:r>
              <w:t>Музыкаль</w:t>
            </w:r>
            <w:proofErr w:type="spellEnd"/>
            <w:r>
              <w:t>-но-литературный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30 июля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военно-морского флота России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Просмотр видеоматериалов о Военно-морском флоте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02августа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военно-воздушных войск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Просмотр видеоматериалов о военно-воздушных войсках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12 августа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физкультурника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Физкультурный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Воспитатели, инструктор по физической культуре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22 августа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Государственного флага Российской Федерации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 о Государственном флаге Российской Федерации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27 </w:t>
            </w:r>
            <w:r>
              <w:lastRenderedPageBreak/>
              <w:t>августа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российского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кино 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lastRenderedPageBreak/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01сентября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знаний</w:t>
            </w:r>
          </w:p>
          <w:p w:rsidR="0014317E" w:rsidRDefault="0014317E">
            <w:pPr>
              <w:pStyle w:val="aa"/>
              <w:ind w:left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 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3 сентября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8 сентября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07 сентября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Бородинского сражения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21 </w:t>
            </w:r>
          </w:p>
          <w:p w:rsidR="0014317E" w:rsidRDefault="002B76CF">
            <w:pPr>
              <w:pStyle w:val="aa"/>
              <w:ind w:left="0" w:firstLine="0"/>
              <w:jc w:val="center"/>
            </w:pPr>
            <w:r>
              <w:t>сентября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Осенины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Фольклорный праздник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27 сентября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воспитателя и всех дошкольных работников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Тематический досуг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01 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  <w:rPr>
                <w:spacing w:val="-4"/>
              </w:rPr>
            </w:pPr>
            <w:r>
              <w:t>Международный день пожилых людей</w:t>
            </w: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Беседа,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  <w:p w:rsidR="0014317E" w:rsidRDefault="0014317E">
            <w:pPr>
              <w:pStyle w:val="aa"/>
              <w:ind w:left="0" w:firstLine="0"/>
              <w:jc w:val="center"/>
            </w:pPr>
          </w:p>
          <w:p w:rsidR="0014317E" w:rsidRDefault="0014317E">
            <w:pPr>
              <w:pStyle w:val="aa"/>
              <w:ind w:left="0" w:firstLine="0"/>
              <w:jc w:val="center"/>
            </w:pP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01 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Международный день музыки</w:t>
            </w:r>
          </w:p>
          <w:p w:rsidR="0014317E" w:rsidRDefault="0014317E">
            <w:pPr>
              <w:pStyle w:val="aa"/>
              <w:ind w:left="0"/>
              <w:jc w:val="left"/>
              <w:rPr>
                <w:spacing w:val="-4"/>
              </w:rPr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Слушание  музыки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4 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защиты животных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05 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учителя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Тематическое занятие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16 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отца в России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Беседа,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 xml:space="preserve">28 </w:t>
            </w:r>
            <w:r>
              <w:lastRenderedPageBreak/>
              <w:t>октября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lastRenderedPageBreak/>
              <w:t xml:space="preserve">Международный </w:t>
            </w:r>
            <w:r>
              <w:lastRenderedPageBreak/>
              <w:t>день анимации</w:t>
            </w: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lastRenderedPageBreak/>
              <w:t xml:space="preserve">Просмотр </w:t>
            </w:r>
            <w:r>
              <w:lastRenderedPageBreak/>
              <w:t xml:space="preserve">мультфильмов 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lastRenderedPageBreak/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04 ноября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народного единства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8 ноября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России; 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26ноября</w:t>
            </w:r>
          </w:p>
        </w:tc>
        <w:tc>
          <w:tcPr>
            <w:tcW w:w="2235" w:type="dxa"/>
          </w:tcPr>
          <w:p w:rsidR="0014317E" w:rsidRDefault="002B76C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Беседа,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 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30 ноября</w:t>
            </w:r>
          </w:p>
          <w:p w:rsidR="0014317E" w:rsidRDefault="0014317E">
            <w:pPr>
              <w:pStyle w:val="aa"/>
              <w:ind w:left="0"/>
              <w:jc w:val="center"/>
            </w:pP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Государственного герба Российской Федерации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 с использованием видеоматериалов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03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неизвестного солдата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Чтение </w:t>
            </w:r>
            <w:proofErr w:type="spellStart"/>
            <w:proofErr w:type="gramStart"/>
            <w:r>
              <w:t>художест</w:t>
            </w:r>
            <w:proofErr w:type="spellEnd"/>
            <w:r>
              <w:t>-венной</w:t>
            </w:r>
            <w:proofErr w:type="gramEnd"/>
            <w:r>
              <w:t xml:space="preserve"> литературы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03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Международный день инвалидов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Акция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05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добровольца (волонтера) в России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Беседа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07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 xml:space="preserve">«Екатерина </w:t>
            </w:r>
            <w:proofErr w:type="spellStart"/>
            <w:r>
              <w:t>санница</w:t>
            </w:r>
            <w:proofErr w:type="spellEnd"/>
            <w:r>
              <w:t>»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Санный праздник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08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Международный день художника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Тематический день «Юный художник»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09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героев Отечества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Слушание музыкального </w:t>
            </w:r>
            <w:r>
              <w:lastRenderedPageBreak/>
              <w:t>материала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lastRenderedPageBreak/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lastRenderedPageBreak/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lastRenderedPageBreak/>
              <w:t>12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День Конституции Российской Федерации</w:t>
            </w:r>
          </w:p>
          <w:p w:rsidR="0014317E" w:rsidRDefault="0014317E">
            <w:pPr>
              <w:pStyle w:val="aa"/>
              <w:ind w:left="0" w:firstLine="0"/>
              <w:jc w:val="left"/>
            </w:pPr>
          </w:p>
          <w:p w:rsidR="0014317E" w:rsidRDefault="0014317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 xml:space="preserve">Беседа 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  <w:tr w:rsidR="0014317E">
        <w:tc>
          <w:tcPr>
            <w:tcW w:w="1134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31 декабря</w:t>
            </w:r>
          </w:p>
        </w:tc>
        <w:tc>
          <w:tcPr>
            <w:tcW w:w="2235" w:type="dxa"/>
          </w:tcPr>
          <w:p w:rsidR="0014317E" w:rsidRDefault="002B76CF">
            <w:pPr>
              <w:pStyle w:val="aa"/>
              <w:ind w:left="0" w:firstLine="0"/>
              <w:jc w:val="left"/>
            </w:pPr>
            <w:r>
              <w:t>Новый год</w:t>
            </w:r>
          </w:p>
        </w:tc>
        <w:tc>
          <w:tcPr>
            <w:tcW w:w="2126" w:type="dxa"/>
          </w:tcPr>
          <w:p w:rsidR="0014317E" w:rsidRDefault="002B76CF">
            <w:pPr>
              <w:pStyle w:val="aa"/>
              <w:ind w:left="0" w:firstLine="0"/>
            </w:pPr>
            <w:r>
              <w:t>Праздничный  утренник</w:t>
            </w:r>
          </w:p>
        </w:tc>
        <w:tc>
          <w:tcPr>
            <w:tcW w:w="709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992" w:type="dxa"/>
          </w:tcPr>
          <w:p w:rsidR="0014317E" w:rsidRDefault="002B76CF">
            <w:pPr>
              <w:pStyle w:val="aa"/>
              <w:ind w:left="0" w:firstLine="0"/>
              <w:jc w:val="center"/>
            </w:pPr>
            <w:r>
              <w:t>+</w:t>
            </w:r>
          </w:p>
        </w:tc>
        <w:tc>
          <w:tcPr>
            <w:tcW w:w="1949" w:type="dxa"/>
          </w:tcPr>
          <w:p w:rsidR="0014317E" w:rsidRDefault="002B76CF">
            <w:pPr>
              <w:pStyle w:val="aa"/>
              <w:ind w:left="0" w:firstLine="0"/>
            </w:pPr>
            <w:r>
              <w:t>Музыкальный руководитель,</w:t>
            </w:r>
          </w:p>
          <w:p w:rsidR="0014317E" w:rsidRDefault="002B76CF">
            <w:pPr>
              <w:pStyle w:val="aa"/>
              <w:ind w:left="0" w:firstLine="0"/>
            </w:pPr>
            <w:r>
              <w:t>Воспитатели</w:t>
            </w:r>
          </w:p>
        </w:tc>
      </w:tr>
    </w:tbl>
    <w:p w:rsidR="0014317E" w:rsidRDefault="002B76C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4317E">
          <w:pgSz w:w="16838" w:h="11906" w:orient="landscape"/>
          <w:pgMar w:top="426" w:right="397" w:bottom="170" w:left="720" w:header="709" w:footer="709" w:gutter="0"/>
          <w:cols w:space="708"/>
          <w:docGrid w:linePitch="360"/>
        </w:sectPr>
      </w:pPr>
    </w:p>
    <w:p w:rsidR="0014317E" w:rsidRDefault="002B7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методической литературы (3-4 года)</w:t>
      </w: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саду. Конспекты занятий с детьми 3-4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3-4 года.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Комарова Т.С. Изобразительная деятельность в детском саду. Конспекты занятий с детьми 3-4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саду: Конспекты занятий с детьми 3-4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3-4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2011.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саду. Младшая группа. Для занятий с детьми 3-4 лет. – М.: МОЗАИКА-СИНТЕЗ, 2015.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8. 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2018.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3-4 лет.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3-4 лет.  –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Абрамова Л.В.,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Младшая группа. 3-4 года.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14.М.Б Зацепина, 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Г.Е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Жукова Музыкальное воспитание в детском саду 3-4 года изд.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 Синтез Москва 2016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15.С.Н Николаева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Парциональная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программа 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« Юный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Эколог» 3-7 лет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изд.иМозайка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-Синтез Москва 2017 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16. С.Н Николаева Парциальная программа 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« Юный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Эколог» Система работы 3-4 года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изд.Мозайка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 синтез 2017 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17. 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Младшая группа (от 3 до 4 лет) /авт.-сост.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14317E" w:rsidRDefault="0014317E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:rsidR="0014317E" w:rsidRDefault="00143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lastRenderedPageBreak/>
        <w:t>Нормативное сопровождение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14317E" w:rsidRDefault="002B76C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:rsidR="0014317E" w:rsidRDefault="002B76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методической литературы (4-5 лет)</w:t>
      </w:r>
    </w:p>
    <w:p w:rsidR="0014317E" w:rsidRDefault="001431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В.В. Развитие речи в детском саду: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2016.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2015.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3. Комарова Т.С. Изобразительная деятельность в детском саду.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2011.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саду: Средняя группа. – М.: МОЗАИКА-СИНТЕЗ, 2014.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Занятия по конструированию из строительного материала в средней группе детского сада. Конспекты занятий.— М.: Мозаика-Синтез, 2006.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Л.В. Конструирование и ручной труд в детском саду. Программа и методические рекомендации: МОЗАИКА-СИНТЕЗ; Москва; 2010.</w:t>
      </w:r>
    </w:p>
    <w:p w:rsidR="0014317E" w:rsidRDefault="0014317E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Лиштван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З.В. Конструирование: Пособие для воспитателей детского сада. – М.: Просвещение, 1981.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4-5 лет. – М.: МОЗАИКА-СИНТЕЗ, 2016.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4-5 лет.  – М.: МОЗАИКА-СИНТЕЗ, 2020.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Щеткин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А.В. Театральная деятельность в детском саду. Для занятий с детьми 4-5 лет/ Под ред. О.Ф. Горбуновой.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МОЗАИКА-СИНТЕЗ, 2007.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14. Абрамова Л.В.,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Средняя группа. 4-5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- М.: МОЗАИКА-СИНТЕЗ, 2021.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15. Петрова В.И.,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Стульник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Т.Д. Этические беседы с дошкольниками: Основы нравственного воспитания: Для занятий с детьми 4-7 лет. – М.: МОЗАИКА-СИНТЕЗ, 2015.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16. Павлова Л.Ю. Сборник дидактических игр по ознакомлению с окружающим миром: Для занятий с детьми 4-7 лет.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18. Борисова М.М. Малоподвижные игры и игровые упражнения: Методическое пособие для занятий с детьми 3-7 лет. – 3-е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и доп. – М.: МОЗАИКА-СИНТЕЗ, 2017.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19. Е.Е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Крашенников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О.Л. Холодова Развитие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Позновательных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способностей дошкольников 4-7 лет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 Синтез 2014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20. М.Б. </w:t>
      </w: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Зацепина ,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Г.Е Жукова Музыкальное воспитание в детском саду 4-5 лет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 Синтез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москва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2017 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21. Л.В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Трудовое воспитание в детском саду 3-7 лет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- Синтез Москва 2017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22. .Н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Николаева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Парциональная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программа « Юный Эколог» 3-7 лет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изд.иМозайка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-Синтез Москва 2017 </w:t>
      </w:r>
    </w:p>
    <w:p w:rsidR="0014317E" w:rsidRDefault="002B76CF">
      <w:pPr>
        <w:tabs>
          <w:tab w:val="lef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23. Образовательная деятельность на прогулках. Картотека прогулок на каждый день по программе «От рождения до школы» под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редакциейН.Е.Вераксы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Подготовительная группа (от 6 до 7 лет) /авт.-сост.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С.Ф.Виноградова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Н.В.Рогачева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:rsidR="0014317E" w:rsidRDefault="0014317E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Федеральный закон от 29.12.2012 № 273-ФЗ (ред. от 24.07.2023) «Об образовании в Российской Федерации» 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:rsidR="0014317E" w:rsidRDefault="002B76C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14317E" w:rsidRDefault="002B76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4317E">
          <w:footerReference w:type="default" r:id="rId11"/>
          <w:pgSz w:w="16838" w:h="11906" w:orient="landscape"/>
          <w:pgMar w:top="142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</w:p>
    <w:p w:rsidR="0014317E" w:rsidRDefault="00143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43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317E" w:rsidRDefault="002B76CF">
      <w:pPr>
        <w:spacing w:line="240" w:lineRule="auto"/>
      </w:pPr>
      <w:r>
        <w:separator/>
      </w:r>
    </w:p>
  </w:endnote>
  <w:endnote w:type="continuationSeparator" w:id="0">
    <w:p w:rsidR="0014317E" w:rsidRDefault="002B7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59674"/>
    </w:sdtPr>
    <w:sdtEndPr/>
    <w:sdtContent>
      <w:p w:rsidR="0014317E" w:rsidRDefault="002B76C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69</w:t>
        </w:r>
        <w:r>
          <w:fldChar w:fldCharType="end"/>
        </w:r>
      </w:p>
    </w:sdtContent>
  </w:sdt>
  <w:p w:rsidR="0014317E" w:rsidRDefault="0014317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317E" w:rsidRDefault="002B76CF">
      <w:pPr>
        <w:spacing w:after="0"/>
      </w:pPr>
      <w:r>
        <w:separator/>
      </w:r>
    </w:p>
  </w:footnote>
  <w:footnote w:type="continuationSeparator" w:id="0">
    <w:p w:rsidR="0014317E" w:rsidRDefault="002B76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F50CC"/>
    <w:multiLevelType w:val="multilevel"/>
    <w:tmpl w:val="06CF5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3BF0"/>
    <w:multiLevelType w:val="multilevel"/>
    <w:tmpl w:val="13FB3B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2520"/>
    <w:multiLevelType w:val="multilevel"/>
    <w:tmpl w:val="185C252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519B7"/>
    <w:multiLevelType w:val="multilevel"/>
    <w:tmpl w:val="1F1519B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355"/>
    <w:multiLevelType w:val="multilevel"/>
    <w:tmpl w:val="213E735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A1062"/>
    <w:multiLevelType w:val="multilevel"/>
    <w:tmpl w:val="287A10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C3FDD"/>
    <w:multiLevelType w:val="multilevel"/>
    <w:tmpl w:val="5F4C3FD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C6FCD"/>
    <w:multiLevelType w:val="multilevel"/>
    <w:tmpl w:val="645C6FC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426D6"/>
    <w:multiLevelType w:val="multilevel"/>
    <w:tmpl w:val="6F1426D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A7D17"/>
    <w:multiLevelType w:val="multilevel"/>
    <w:tmpl w:val="78EA7D1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96"/>
    <w:rsid w:val="000016BF"/>
    <w:rsid w:val="00017626"/>
    <w:rsid w:val="00035D78"/>
    <w:rsid w:val="00074F3A"/>
    <w:rsid w:val="00077919"/>
    <w:rsid w:val="000801E1"/>
    <w:rsid w:val="000A5D11"/>
    <w:rsid w:val="000C79AF"/>
    <w:rsid w:val="000E4E24"/>
    <w:rsid w:val="000E7FA3"/>
    <w:rsid w:val="00100A12"/>
    <w:rsid w:val="0011142A"/>
    <w:rsid w:val="0014317E"/>
    <w:rsid w:val="00152EF1"/>
    <w:rsid w:val="001606DF"/>
    <w:rsid w:val="00163E5D"/>
    <w:rsid w:val="001817AC"/>
    <w:rsid w:val="001959A6"/>
    <w:rsid w:val="001C581F"/>
    <w:rsid w:val="001D07A4"/>
    <w:rsid w:val="001E6EEB"/>
    <w:rsid w:val="001F60C2"/>
    <w:rsid w:val="00216A5A"/>
    <w:rsid w:val="002267AB"/>
    <w:rsid w:val="00251885"/>
    <w:rsid w:val="002605A5"/>
    <w:rsid w:val="00292F99"/>
    <w:rsid w:val="002A2726"/>
    <w:rsid w:val="002B3DF7"/>
    <w:rsid w:val="002B592F"/>
    <w:rsid w:val="002B5CA0"/>
    <w:rsid w:val="002B76CF"/>
    <w:rsid w:val="002D4E4E"/>
    <w:rsid w:val="002E2A5C"/>
    <w:rsid w:val="002F0768"/>
    <w:rsid w:val="002F2063"/>
    <w:rsid w:val="002F55F5"/>
    <w:rsid w:val="0034265D"/>
    <w:rsid w:val="00371D70"/>
    <w:rsid w:val="0037491C"/>
    <w:rsid w:val="003755D1"/>
    <w:rsid w:val="003C04DE"/>
    <w:rsid w:val="003D1520"/>
    <w:rsid w:val="003D6589"/>
    <w:rsid w:val="003D6C88"/>
    <w:rsid w:val="003E4829"/>
    <w:rsid w:val="0040142D"/>
    <w:rsid w:val="00430692"/>
    <w:rsid w:val="00450501"/>
    <w:rsid w:val="00450895"/>
    <w:rsid w:val="0046640E"/>
    <w:rsid w:val="004B077D"/>
    <w:rsid w:val="004C295A"/>
    <w:rsid w:val="004E32DB"/>
    <w:rsid w:val="004F6E06"/>
    <w:rsid w:val="0054409C"/>
    <w:rsid w:val="00586C50"/>
    <w:rsid w:val="005870BD"/>
    <w:rsid w:val="005C0A89"/>
    <w:rsid w:val="005C428B"/>
    <w:rsid w:val="005D558C"/>
    <w:rsid w:val="005E7A2B"/>
    <w:rsid w:val="00606869"/>
    <w:rsid w:val="00620729"/>
    <w:rsid w:val="00627155"/>
    <w:rsid w:val="00655DDD"/>
    <w:rsid w:val="00673A01"/>
    <w:rsid w:val="006A4B1F"/>
    <w:rsid w:val="006A767B"/>
    <w:rsid w:val="006C7681"/>
    <w:rsid w:val="006D383C"/>
    <w:rsid w:val="006F6BCA"/>
    <w:rsid w:val="00706857"/>
    <w:rsid w:val="0071185F"/>
    <w:rsid w:val="00715306"/>
    <w:rsid w:val="00726DAD"/>
    <w:rsid w:val="00750C42"/>
    <w:rsid w:val="00782BA0"/>
    <w:rsid w:val="007B7FE5"/>
    <w:rsid w:val="007D72C6"/>
    <w:rsid w:val="007E43F9"/>
    <w:rsid w:val="007E5117"/>
    <w:rsid w:val="007F6B99"/>
    <w:rsid w:val="00802EE8"/>
    <w:rsid w:val="008059D6"/>
    <w:rsid w:val="00816B84"/>
    <w:rsid w:val="008272C6"/>
    <w:rsid w:val="00827DFC"/>
    <w:rsid w:val="00845F1B"/>
    <w:rsid w:val="008B3007"/>
    <w:rsid w:val="008F19A0"/>
    <w:rsid w:val="009036D0"/>
    <w:rsid w:val="009049DC"/>
    <w:rsid w:val="00912C5D"/>
    <w:rsid w:val="0092623D"/>
    <w:rsid w:val="00942D73"/>
    <w:rsid w:val="009434BA"/>
    <w:rsid w:val="00943C56"/>
    <w:rsid w:val="009734B1"/>
    <w:rsid w:val="00980401"/>
    <w:rsid w:val="009A15EC"/>
    <w:rsid w:val="009D2388"/>
    <w:rsid w:val="009D5A15"/>
    <w:rsid w:val="009E7CB7"/>
    <w:rsid w:val="00A0204C"/>
    <w:rsid w:val="00A20C8C"/>
    <w:rsid w:val="00A36792"/>
    <w:rsid w:val="00A45DE0"/>
    <w:rsid w:val="00A86896"/>
    <w:rsid w:val="00A91ACC"/>
    <w:rsid w:val="00A926EA"/>
    <w:rsid w:val="00A94506"/>
    <w:rsid w:val="00A97B2F"/>
    <w:rsid w:val="00AE557E"/>
    <w:rsid w:val="00AF0BDC"/>
    <w:rsid w:val="00B25F38"/>
    <w:rsid w:val="00B266F3"/>
    <w:rsid w:val="00B4277F"/>
    <w:rsid w:val="00B476E9"/>
    <w:rsid w:val="00B478FB"/>
    <w:rsid w:val="00B803B8"/>
    <w:rsid w:val="00B85414"/>
    <w:rsid w:val="00BB0895"/>
    <w:rsid w:val="00BC39FF"/>
    <w:rsid w:val="00BE1F88"/>
    <w:rsid w:val="00BF2FE6"/>
    <w:rsid w:val="00C040D4"/>
    <w:rsid w:val="00C14A1A"/>
    <w:rsid w:val="00C329C0"/>
    <w:rsid w:val="00C53A76"/>
    <w:rsid w:val="00C65B7C"/>
    <w:rsid w:val="00C74C20"/>
    <w:rsid w:val="00C80A05"/>
    <w:rsid w:val="00C80F1C"/>
    <w:rsid w:val="00C91627"/>
    <w:rsid w:val="00C968AC"/>
    <w:rsid w:val="00CE2354"/>
    <w:rsid w:val="00CF0375"/>
    <w:rsid w:val="00D00E82"/>
    <w:rsid w:val="00D228F8"/>
    <w:rsid w:val="00D313F9"/>
    <w:rsid w:val="00D50783"/>
    <w:rsid w:val="00D53F51"/>
    <w:rsid w:val="00D767EB"/>
    <w:rsid w:val="00D901CB"/>
    <w:rsid w:val="00D93A13"/>
    <w:rsid w:val="00DA1B5F"/>
    <w:rsid w:val="00DB55E3"/>
    <w:rsid w:val="00DF1FC4"/>
    <w:rsid w:val="00E131B3"/>
    <w:rsid w:val="00E3556D"/>
    <w:rsid w:val="00E4052B"/>
    <w:rsid w:val="00E558AC"/>
    <w:rsid w:val="00E90BB0"/>
    <w:rsid w:val="00E9565B"/>
    <w:rsid w:val="00EA3B74"/>
    <w:rsid w:val="00EB723C"/>
    <w:rsid w:val="00ED0755"/>
    <w:rsid w:val="00ED599F"/>
    <w:rsid w:val="00ED7C1B"/>
    <w:rsid w:val="00F002CE"/>
    <w:rsid w:val="00F17994"/>
    <w:rsid w:val="00F338E1"/>
    <w:rsid w:val="00F63B84"/>
    <w:rsid w:val="00F7086D"/>
    <w:rsid w:val="00F72BB1"/>
    <w:rsid w:val="00F768A7"/>
    <w:rsid w:val="00FC06DD"/>
    <w:rsid w:val="00FD1DEC"/>
    <w:rsid w:val="00FD1E85"/>
    <w:rsid w:val="00FF0D89"/>
    <w:rsid w:val="00FF16BB"/>
    <w:rsid w:val="16463FB4"/>
    <w:rsid w:val="1B7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0FA494"/>
  <w15:docId w15:val="{E1DF3031-FBE2-496C-A1DF-69173F5A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Основной текст_"/>
    <w:basedOn w:val="a0"/>
    <w:link w:val="1"/>
    <w:qFormat/>
    <w:locked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0"/>
    <w:qFormat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сноски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qFormat/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Основной текст Знак"/>
    <w:basedOn w:val="a0"/>
    <w:link w:val="a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qFormat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07">
    <w:name w:val="Font Style207"/>
    <w:basedOn w:val="a0"/>
    <w:qFormat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qFormat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qFormat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before="90" w:after="0" w:line="240" w:lineRule="auto"/>
      <w:ind w:left="1098" w:right="458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F1F1B-333C-4D76-A33B-B99396EB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69</Pages>
  <Words>20992</Words>
  <Characters>119659</Characters>
  <Application>Microsoft Office Word</Application>
  <DocSecurity>0</DocSecurity>
  <Lines>997</Lines>
  <Paragraphs>280</Paragraphs>
  <ScaleCrop>false</ScaleCrop>
  <Company/>
  <LinksUpToDate>false</LinksUpToDate>
  <CharactersWithSpaces>140371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 знаний</dc:creator>
  <cp:lastModifiedBy>олеся соловьева</cp:lastModifiedBy>
  <cp:revision>2</cp:revision>
  <cp:lastPrinted>2026-07-29T04:42:00Z</cp:lastPrinted>
  <dcterms:created xsi:type="dcterms:W3CDTF">2026-08-10T05:47:00Z</dcterms:created>
  <dcterms:modified xsi:type="dcterms:W3CDTF">2026-08-10T05:47:00Z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eyJoZGlkIjoiOTc0MWU0NzFmOWEzZDRiOTgyOTk2YTM0NDk4ZGU0NzgifQ==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066DAB3BB08248B784A4AAC5838A7A5F_12</vt:lpwstr>
  </property>
</Properties>
</file>